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613" w:rsidRDefault="0041759A">
      <w:pPr>
        <w:rPr>
          <w:sz w:val="28"/>
          <w:szCs w:val="28"/>
        </w:rPr>
      </w:pPr>
      <w:r>
        <w:rPr>
          <w:sz w:val="28"/>
          <w:szCs w:val="28"/>
        </w:rPr>
        <w:t>NPAIHB Finance Reports for the Quarterly Board Meeting</w:t>
      </w:r>
    </w:p>
    <w:p w:rsidR="0041759A" w:rsidRDefault="0094224C">
      <w:r>
        <w:t>July 8-11, 2013</w:t>
      </w:r>
    </w:p>
    <w:p w:rsidR="0041759A" w:rsidRDefault="003476AC">
      <w:r>
        <w:t>Items Presented:</w:t>
      </w:r>
    </w:p>
    <w:p w:rsidR="008F0C47" w:rsidRDefault="008F0C47" w:rsidP="0041759A">
      <w:pPr>
        <w:pStyle w:val="ListParagraph"/>
      </w:pPr>
    </w:p>
    <w:p w:rsidR="008F0C47" w:rsidRDefault="008F0C47" w:rsidP="0094224C">
      <w:r>
        <w:t xml:space="preserve">FY2013 </w:t>
      </w:r>
      <w:r w:rsidR="0094224C">
        <w:t>–</w:t>
      </w:r>
      <w:r>
        <w:t xml:space="preserve"> </w:t>
      </w:r>
      <w:r w:rsidR="0094224C">
        <w:t>2nd</w:t>
      </w:r>
      <w:r>
        <w:t xml:space="preserve"> Quarter Report</w:t>
      </w:r>
    </w:p>
    <w:p w:rsidR="008F0C47" w:rsidRDefault="008F0C47" w:rsidP="007F4946">
      <w:pPr>
        <w:pStyle w:val="ListParagraph"/>
        <w:numPr>
          <w:ilvl w:val="0"/>
          <w:numId w:val="3"/>
        </w:numPr>
      </w:pPr>
      <w:r>
        <w:t xml:space="preserve">Statement of Revenues and Expenses  -  October 1, 2012 thru </w:t>
      </w:r>
      <w:r w:rsidR="0094224C">
        <w:t>March 31, 2013</w:t>
      </w:r>
    </w:p>
    <w:p w:rsidR="003A1110" w:rsidRDefault="003A1110" w:rsidP="00650A6B">
      <w:pPr>
        <w:pStyle w:val="ListParagraph"/>
      </w:pPr>
      <w:bookmarkStart w:id="0" w:name="_GoBack"/>
      <w:bookmarkEnd w:id="0"/>
    </w:p>
    <w:p w:rsidR="00650A6B" w:rsidRDefault="003A1110" w:rsidP="007F4946">
      <w:pPr>
        <w:pStyle w:val="ListParagraph"/>
        <w:numPr>
          <w:ilvl w:val="0"/>
          <w:numId w:val="3"/>
        </w:numPr>
      </w:pPr>
      <w:r>
        <w:t>Program Receivables</w:t>
      </w:r>
      <w:r w:rsidR="00345B90">
        <w:t>, Awards, and Expenditures Summary</w:t>
      </w:r>
    </w:p>
    <w:p w:rsidR="00345B90" w:rsidRDefault="00704F52" w:rsidP="00345B90">
      <w:pPr>
        <w:pStyle w:val="ListParagraph"/>
        <w:ind w:left="1440"/>
      </w:pPr>
      <w:r>
        <w:t xml:space="preserve">Because our grant budget periods begin throughout the year, it is useful to look, at the end of each quarter, at funds that are available from all grant awards, including those that began in fy2012, and have a budget year that ends in fy2013. </w:t>
      </w:r>
    </w:p>
    <w:p w:rsidR="00D86C6D" w:rsidRDefault="00D86C6D" w:rsidP="00345B90">
      <w:pPr>
        <w:pStyle w:val="ListParagraph"/>
        <w:ind w:left="1440"/>
      </w:pPr>
      <w:r>
        <w:t xml:space="preserve">It should be noted that the amount in Code 100 – IHS is for the ISDEA “638” contract </w:t>
      </w:r>
      <w:r w:rsidR="003476AC">
        <w:t>plus any</w:t>
      </w:r>
      <w:r>
        <w:t xml:space="preserve"> Amendments to that contract which fund additional services and projects.</w:t>
      </w:r>
    </w:p>
    <w:p w:rsidR="0094224C" w:rsidRDefault="0094224C" w:rsidP="00345B90">
      <w:pPr>
        <w:pStyle w:val="ListParagraph"/>
        <w:ind w:left="1440"/>
      </w:pPr>
    </w:p>
    <w:p w:rsidR="0094224C" w:rsidRDefault="0094224C" w:rsidP="00345B90">
      <w:pPr>
        <w:pStyle w:val="ListParagraph"/>
        <w:ind w:left="1440"/>
      </w:pPr>
    </w:p>
    <w:p w:rsidR="007F4946" w:rsidRDefault="007F4946" w:rsidP="00345B90">
      <w:pPr>
        <w:pStyle w:val="ListParagraph"/>
        <w:ind w:left="1440"/>
      </w:pPr>
    </w:p>
    <w:p w:rsidR="007F4946" w:rsidRDefault="007F4946" w:rsidP="007F4946">
      <w:pPr>
        <w:pStyle w:val="ListParagraph"/>
        <w:ind w:left="1080"/>
      </w:pPr>
    </w:p>
    <w:p w:rsidR="0018305C" w:rsidRDefault="0018305C" w:rsidP="00704F52">
      <w:pPr>
        <w:pStyle w:val="ListParagraph"/>
      </w:pPr>
    </w:p>
    <w:sectPr w:rsidR="00183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513"/>
    <w:multiLevelType w:val="hybridMultilevel"/>
    <w:tmpl w:val="698699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B74307"/>
    <w:multiLevelType w:val="hybridMultilevel"/>
    <w:tmpl w:val="0284E92A"/>
    <w:lvl w:ilvl="0" w:tplc="F12E21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0B85068"/>
    <w:multiLevelType w:val="hybridMultilevel"/>
    <w:tmpl w:val="580EA704"/>
    <w:lvl w:ilvl="0" w:tplc="253A94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B05563"/>
    <w:multiLevelType w:val="hybridMultilevel"/>
    <w:tmpl w:val="B3507B58"/>
    <w:lvl w:ilvl="0" w:tplc="92E4E1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59A"/>
    <w:rsid w:val="00164613"/>
    <w:rsid w:val="0018305C"/>
    <w:rsid w:val="00345B90"/>
    <w:rsid w:val="003476AC"/>
    <w:rsid w:val="003A1110"/>
    <w:rsid w:val="0041759A"/>
    <w:rsid w:val="005B1072"/>
    <w:rsid w:val="00650A6B"/>
    <w:rsid w:val="00704F52"/>
    <w:rsid w:val="007F4946"/>
    <w:rsid w:val="008F0C47"/>
    <w:rsid w:val="0094224C"/>
    <w:rsid w:val="009853B2"/>
    <w:rsid w:val="00D86C6D"/>
    <w:rsid w:val="00EB7AEB"/>
    <w:rsid w:val="00F57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5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5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98</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Jacqueline Left Hand Bull</dc:creator>
  <cp:lastModifiedBy>Jacqueline Left Hand Bull</cp:lastModifiedBy>
  <cp:revision>3</cp:revision>
  <cp:lastPrinted>2013-04-04T21:28:00Z</cp:lastPrinted>
  <dcterms:created xsi:type="dcterms:W3CDTF">2013-07-08T15:49:00Z</dcterms:created>
  <dcterms:modified xsi:type="dcterms:W3CDTF">2013-07-08T15:51:00Z</dcterms:modified>
</cp:coreProperties>
</file>