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469"/>
        <w:gridCol w:w="8041"/>
      </w:tblGrid>
      <w:tr w:rsidR="00CF3924" w:rsidRPr="00CF3924">
        <w:trPr>
          <w:tblCellSpacing w:w="15" w:type="dxa"/>
        </w:trPr>
        <w:tc>
          <w:tcPr>
            <w:tcW w:w="750" w:type="pct"/>
            <w:vAlign w:val="center"/>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Title</w:t>
            </w:r>
          </w:p>
        </w:tc>
        <w:tc>
          <w:tcPr>
            <w:tcW w:w="0" w:type="auto"/>
            <w:vAlign w:val="center"/>
            <w:hideMark/>
          </w:tcPr>
          <w:p w:rsidR="00CF3924" w:rsidRPr="00CF3924" w:rsidRDefault="00CF3924" w:rsidP="00CF39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3924">
              <w:rPr>
                <w:rFonts w:ascii="Times New Roman" w:eastAsia="Times New Roman" w:hAnsi="Times New Roman" w:cs="Times New Roman"/>
                <w:b/>
                <w:bCs/>
                <w:kern w:val="36"/>
                <w:sz w:val="48"/>
                <w:szCs w:val="48"/>
              </w:rPr>
              <w:t>Medical Director </w:t>
            </w:r>
          </w:p>
        </w:tc>
      </w:tr>
      <w:tr w:rsidR="00CF3924" w:rsidRPr="00CF3924">
        <w:trPr>
          <w:tblCellSpacing w:w="15" w:type="dxa"/>
        </w:trPr>
        <w:tc>
          <w:tcPr>
            <w:tcW w:w="0" w:type="auto"/>
            <w:vAlign w:val="center"/>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EOE Statement</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We are an equal employment opportunity employer. All qualified applicants will receive consideration for employment without regard to race, color, religion, gender, national origin, disability status, protected veteran status or any other characteristic protected by law.</w:t>
            </w:r>
          </w:p>
        </w:tc>
      </w:tr>
      <w:tr w:rsidR="00CF3924" w:rsidRPr="00CF3924">
        <w:trPr>
          <w:tblCellSpacing w:w="15" w:type="dxa"/>
        </w:trPr>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w:t>
            </w:r>
          </w:p>
          <w:p w:rsidR="00CF3924" w:rsidRPr="00CF3924" w:rsidRDefault="00CF3924" w:rsidP="00CF3924">
            <w:pPr>
              <w:pBdr>
                <w:bottom w:val="single" w:sz="6" w:space="1" w:color="auto"/>
              </w:pBdr>
              <w:spacing w:after="0" w:line="240" w:lineRule="auto"/>
              <w:jc w:val="center"/>
              <w:rPr>
                <w:rFonts w:ascii="Arial" w:eastAsia="Times New Roman" w:hAnsi="Arial" w:cs="Arial"/>
                <w:vanish/>
                <w:sz w:val="16"/>
                <w:szCs w:val="16"/>
              </w:rPr>
            </w:pPr>
            <w:r w:rsidRPr="00CF3924">
              <w:rPr>
                <w:rFonts w:ascii="Arial" w:eastAsia="Times New Roman" w:hAnsi="Arial" w:cs="Arial"/>
                <w:vanish/>
                <w:sz w:val="16"/>
                <w:szCs w:val="16"/>
              </w:rPr>
              <w:t>Top of Form</w:t>
            </w:r>
          </w:p>
          <w:p w:rsidR="00CF3924" w:rsidRPr="00CF3924" w:rsidRDefault="00CF3924" w:rsidP="00CF3924">
            <w:pPr>
              <w:pBdr>
                <w:top w:val="single" w:sz="6" w:space="1" w:color="auto"/>
              </w:pBdr>
              <w:spacing w:after="0" w:line="240" w:lineRule="auto"/>
              <w:jc w:val="center"/>
              <w:rPr>
                <w:rFonts w:ascii="Arial" w:eastAsia="Times New Roman" w:hAnsi="Arial" w:cs="Arial"/>
                <w:vanish/>
                <w:sz w:val="16"/>
                <w:szCs w:val="16"/>
              </w:rPr>
            </w:pPr>
            <w:r w:rsidRPr="00CF3924">
              <w:rPr>
                <w:rFonts w:ascii="Arial" w:eastAsia="Times New Roman" w:hAnsi="Arial" w:cs="Arial"/>
                <w:vanish/>
                <w:sz w:val="16"/>
                <w:szCs w:val="16"/>
              </w:rPr>
              <w:t>Bottom of Form</w:t>
            </w:r>
          </w:p>
          <w:p w:rsidR="00CF3924" w:rsidRPr="00CF3924" w:rsidRDefault="00CF3924" w:rsidP="00CF3924">
            <w:pPr>
              <w:spacing w:after="0" w:line="240" w:lineRule="auto"/>
              <w:rPr>
                <w:rFonts w:ascii="Times New Roman" w:eastAsia="Times New Roman" w:hAnsi="Times New Roman" w:cs="Times New Roman"/>
                <w:sz w:val="24"/>
                <w:szCs w:val="24"/>
              </w:rPr>
            </w:pP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0"/>
                <w:szCs w:val="20"/>
              </w:rPr>
            </w:pPr>
            <w:bookmarkStart w:id="0" w:name="_GoBack"/>
            <w:bookmarkEnd w:id="0"/>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Category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Healthcare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Description </w:t>
            </w:r>
          </w:p>
        </w:tc>
        <w:tc>
          <w:tcPr>
            <w:tcW w:w="0" w:type="auto"/>
            <w:vAlign w:val="center"/>
            <w:hideMark/>
          </w:tcPr>
          <w:p w:rsidR="00CF3924" w:rsidRPr="00CF3924" w:rsidRDefault="00CF3924" w:rsidP="00CF3924">
            <w:pPr>
              <w:spacing w:before="100" w:beforeAutospacing="1" w:after="100" w:afterAutospacing="1" w:line="240" w:lineRule="auto"/>
              <w:jc w:val="center"/>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LOWER ELWHA KLALLAM TRIBE</w:t>
            </w:r>
          </w:p>
          <w:p w:rsidR="00CF3924" w:rsidRPr="00CF3924" w:rsidRDefault="00CF3924" w:rsidP="00CF3924">
            <w:pPr>
              <w:spacing w:before="100" w:beforeAutospacing="1" w:after="100" w:afterAutospacing="1" w:line="240" w:lineRule="auto"/>
              <w:jc w:val="center"/>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Medical Director</w:t>
            </w:r>
          </w:p>
          <w:p w:rsidR="00CF3924" w:rsidRPr="00CF3924" w:rsidRDefault="00CF3924" w:rsidP="00CF3924">
            <w:pPr>
              <w:spacing w:before="100" w:beforeAutospacing="1" w:after="100" w:afterAutospacing="1" w:line="240" w:lineRule="auto"/>
              <w:jc w:val="center"/>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MD or DO</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u w:val="single"/>
              </w:rPr>
              <w:t>OVERVIEW:</w:t>
            </w:r>
            <w:r w:rsidRPr="00CF3924">
              <w:rPr>
                <w:rFonts w:ascii="Times New Roman" w:eastAsia="Times New Roman" w:hAnsi="Times New Roman" w:cs="Times New Roman"/>
                <w:sz w:val="24"/>
                <w:szCs w:val="24"/>
                <w:u w:val="single"/>
              </w:rPr>
              <w:t xml:space="preserve"> </w:t>
            </w:r>
            <w:r w:rsidRPr="00CF3924">
              <w:rPr>
                <w:rFonts w:ascii="Times New Roman" w:eastAsia="Times New Roman" w:hAnsi="Times New Roman" w:cs="Times New Roman"/>
                <w:sz w:val="24"/>
                <w:szCs w:val="24"/>
              </w:rPr>
              <w:t xml:space="preserve">The Medical Director will be responsible for the overall clinical operations of the medical services; working to ensure that quality primary care services within the Lower Elwha </w:t>
            </w:r>
            <w:proofErr w:type="spellStart"/>
            <w:r w:rsidRPr="00CF3924">
              <w:rPr>
                <w:rFonts w:ascii="Times New Roman" w:eastAsia="Times New Roman" w:hAnsi="Times New Roman" w:cs="Times New Roman"/>
                <w:sz w:val="24"/>
                <w:szCs w:val="24"/>
              </w:rPr>
              <w:t>Klallam</w:t>
            </w:r>
            <w:proofErr w:type="spellEnd"/>
            <w:r w:rsidRPr="00CF3924">
              <w:rPr>
                <w:rFonts w:ascii="Times New Roman" w:eastAsia="Times New Roman" w:hAnsi="Times New Roman" w:cs="Times New Roman"/>
                <w:sz w:val="24"/>
                <w:szCs w:val="24"/>
              </w:rPr>
              <w:t xml:space="preserve"> Tribe's Health Department are met. The Medical Director is the primary consultant for the integration of the medical, dental, mental health, chemical dependency, and community/prevention health programs on medicine, strategic planning, implementing organizational change, training and collaborative problem solving.</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WORK LOCATION:</w:t>
            </w:r>
            <w:r w:rsidRPr="00CF3924">
              <w:rPr>
                <w:rFonts w:ascii="Times New Roman" w:eastAsia="Times New Roman" w:hAnsi="Times New Roman" w:cs="Times New Roman"/>
                <w:sz w:val="24"/>
                <w:szCs w:val="24"/>
              </w:rPr>
              <w:t xml:space="preserve"> Lower Elwha Health Department - Clinic</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SUPERVISED BY:</w:t>
            </w:r>
            <w:r w:rsidRPr="00CF3924">
              <w:rPr>
                <w:rFonts w:ascii="Times New Roman" w:eastAsia="Times New Roman" w:hAnsi="Times New Roman" w:cs="Times New Roman"/>
                <w:sz w:val="24"/>
                <w:szCs w:val="24"/>
              </w:rPr>
              <w:t xml:space="preserve"> Health Services Director</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 xml:space="preserve">POSITION STATUS: </w:t>
            </w:r>
            <w:r w:rsidRPr="00CF3924">
              <w:rPr>
                <w:rFonts w:ascii="Times New Roman" w:eastAsia="Times New Roman" w:hAnsi="Times New Roman" w:cs="Times New Roman"/>
                <w:sz w:val="24"/>
                <w:szCs w:val="24"/>
              </w:rPr>
              <w:t>Salaried, Exempt</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 xml:space="preserve">SALARY LEVEL: </w:t>
            </w:r>
            <w:r w:rsidRPr="00CF3924">
              <w:rPr>
                <w:rFonts w:ascii="Times New Roman" w:eastAsia="Times New Roman" w:hAnsi="Times New Roman" w:cs="Times New Roman"/>
                <w:sz w:val="24"/>
                <w:szCs w:val="24"/>
              </w:rPr>
              <w:t>DOE</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 xml:space="preserve">WORK SCHEDULE: </w:t>
            </w:r>
            <w:r w:rsidRPr="00CF3924">
              <w:rPr>
                <w:rFonts w:ascii="Times New Roman" w:eastAsia="Times New Roman" w:hAnsi="Times New Roman" w:cs="Times New Roman"/>
                <w:sz w:val="24"/>
                <w:szCs w:val="24"/>
              </w:rPr>
              <w:t>40 hours per week with the ability to flex schedule with other staff and clinic demands.</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ESSENTIAL FUNCTIONS OF JOB:</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u w:val="single"/>
              </w:rPr>
              <w:t>Responsible to ensure the provision of quality health care services within the Tribe's Medical Clinic</w:t>
            </w:r>
            <w:r w:rsidRPr="00CF3924">
              <w:rPr>
                <w:rFonts w:ascii="Times New Roman" w:eastAsia="Times New Roman" w:hAnsi="Times New Roman" w:cs="Times New Roman"/>
                <w:sz w:val="24"/>
                <w:szCs w:val="24"/>
              </w:rPr>
              <w:t>:</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Provide direction of medicine;</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Provide direct medical care as appropriate;</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Provide oversight clinical consultation and support within the clinical setting;</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Provide telephone consultation and support for the clinical staff;</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lastRenderedPageBreak/>
              <w:t>Ensure participation by the clinic in monthly managed care meetings;</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Train &amp; orient incoming, new medical providers;</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Complete peer reviews &amp; audits;</w:t>
            </w:r>
          </w:p>
          <w:p w:rsidR="00CF3924" w:rsidRPr="00CF3924" w:rsidRDefault="00CF3924" w:rsidP="00CF39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Assess and provide direction within the clinic to facilitate quality improvements, regarding staffing, systems development, technology capabilities, etc.</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u w:val="single"/>
              </w:rPr>
              <w:t>Overall medical direction to the Health Department and Tribe:</w:t>
            </w:r>
          </w:p>
          <w:p w:rsidR="00CF3924" w:rsidRPr="00CF3924" w:rsidRDefault="00CF3924" w:rsidP="00CF39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Participate in monthly management meetings;</w:t>
            </w:r>
          </w:p>
          <w:p w:rsidR="00CF3924" w:rsidRPr="00CF3924" w:rsidRDefault="00CF3924" w:rsidP="00CF39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Coordinate activities with other health department staff to facilitate multidisciplinary planning, coordination, communications, and delivery of services;</w:t>
            </w:r>
          </w:p>
          <w:p w:rsidR="00CF3924" w:rsidRPr="00CF3924" w:rsidRDefault="00CF3924" w:rsidP="00CF39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Communicate health concerns and trends while facilitating proactive problem solving;</w:t>
            </w:r>
          </w:p>
          <w:p w:rsidR="00CF3924" w:rsidRPr="00CF3924" w:rsidRDefault="00CF3924" w:rsidP="00CF39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Review and provide recommendations into the design of the health department.</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u w:val="single"/>
              </w:rPr>
              <w:t>External representation:</w:t>
            </w:r>
          </w:p>
          <w:p w:rsidR="00CF3924" w:rsidRPr="00CF3924" w:rsidRDefault="00CF3924" w:rsidP="00CF39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Within available time, represent the immediate and long term interests of the Tribe in expanding our role as a major provider of quality health care services;</w:t>
            </w:r>
          </w:p>
          <w:p w:rsidR="00CF3924" w:rsidRPr="00CF3924" w:rsidRDefault="00CF3924" w:rsidP="00CF39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To the extent possible, provide two way </w:t>
            </w:r>
            <w:proofErr w:type="gramStart"/>
            <w:r w:rsidRPr="00CF3924">
              <w:rPr>
                <w:rFonts w:ascii="Times New Roman" w:eastAsia="Times New Roman" w:hAnsi="Times New Roman" w:cs="Times New Roman"/>
                <w:sz w:val="24"/>
                <w:szCs w:val="24"/>
              </w:rPr>
              <w:t>communication</w:t>
            </w:r>
            <w:proofErr w:type="gramEnd"/>
            <w:r w:rsidRPr="00CF3924">
              <w:rPr>
                <w:rFonts w:ascii="Times New Roman" w:eastAsia="Times New Roman" w:hAnsi="Times New Roman" w:cs="Times New Roman"/>
                <w:sz w:val="24"/>
                <w:szCs w:val="24"/>
              </w:rPr>
              <w:t xml:space="preserve"> about the health care needs within the greater Port Angeles community and surrounding areas and identify opportunities for the Tribe to meet critical needs consistent with the Tribe's mission.</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QUALIFICATIONS:</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Graduation from a school of medicine, and two years of postgraduate medical training</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be board certified or eligible in a medical specialty in the State of Washington;</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Well-developed inter-personal skills; team leader;</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Well-developed computer skills - electronic health records, transcription, data bases;</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Written and oral communications skills at multiple educational levels;</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Grant and/or contract management experience;</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Excellent communication skills; both verbal and written</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Background check to be conducted prior to employment date.</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Must be able to comply with the Lower Elwha </w:t>
            </w:r>
            <w:proofErr w:type="spellStart"/>
            <w:r w:rsidRPr="00CF3924">
              <w:rPr>
                <w:rFonts w:ascii="Times New Roman" w:eastAsia="Times New Roman" w:hAnsi="Times New Roman" w:cs="Times New Roman"/>
                <w:sz w:val="24"/>
                <w:szCs w:val="24"/>
              </w:rPr>
              <w:t>Klallam</w:t>
            </w:r>
            <w:proofErr w:type="spellEnd"/>
            <w:r w:rsidRPr="00CF3924">
              <w:rPr>
                <w:rFonts w:ascii="Times New Roman" w:eastAsia="Times New Roman" w:hAnsi="Times New Roman" w:cs="Times New Roman"/>
                <w:sz w:val="24"/>
                <w:szCs w:val="24"/>
              </w:rPr>
              <w:t xml:space="preserve"> Tribe Drug Free Workplace policies; and have UA testing done prior to hire date;</w:t>
            </w:r>
          </w:p>
          <w:p w:rsidR="00CF3924" w:rsidRPr="00CF3924" w:rsidRDefault="00CF3924" w:rsidP="00CF39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possess a Washington State driver's license.</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u w:val="single"/>
              </w:rPr>
              <w:lastRenderedPageBreak/>
              <w:t>Knowledge, skills and abilities required by position:</w:t>
            </w:r>
          </w:p>
          <w:p w:rsidR="00CF3924" w:rsidRPr="00CF3924" w:rsidRDefault="00CF3924" w:rsidP="00CF392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Ability to recognize and respond to changing programmatic goals and adapt to changing priorities;</w:t>
            </w:r>
          </w:p>
          <w:p w:rsidR="00CF3924" w:rsidRPr="00CF3924" w:rsidRDefault="00CF3924" w:rsidP="00CF392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Knowledge and appreciation of inter-relationships between health services and other tribal programs;</w:t>
            </w:r>
          </w:p>
          <w:p w:rsidR="00CF3924" w:rsidRPr="00CF3924" w:rsidRDefault="00CF3924" w:rsidP="00CF392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Knowledge of Tribal programs at the State and Federal levels;</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PHYSICAL REQUIREMENTS:</w:t>
            </w:r>
          </w:p>
          <w:p w:rsidR="00CF3924" w:rsidRPr="00CF3924" w:rsidRDefault="00CF3924" w:rsidP="00CF39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be able to work in office setting, sitting for period of times; standing for several hours at a time or walking;</w:t>
            </w:r>
          </w:p>
          <w:p w:rsidR="00CF3924" w:rsidRPr="00CF3924" w:rsidRDefault="00CF3924" w:rsidP="00CF39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be able to use body members to work, move or carry objects or materials.</w:t>
            </w:r>
          </w:p>
          <w:p w:rsidR="00CF3924" w:rsidRPr="00CF3924" w:rsidRDefault="00CF3924" w:rsidP="00CF39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be able to exert up to 25-35 pounds occasionally;</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OTHER UNIQUE DUTIES AND REQUIREMENTS:</w:t>
            </w:r>
          </w:p>
          <w:p w:rsidR="00CF3924" w:rsidRPr="00CF3924" w:rsidRDefault="00CF3924" w:rsidP="00CF392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Requires the ability to communicate opening, concisely with the public and co-workers.</w:t>
            </w:r>
          </w:p>
          <w:p w:rsidR="00CF3924" w:rsidRPr="00CF3924" w:rsidRDefault="00CF3924" w:rsidP="00CF392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The provider is responsible for compliance with all federal, state and local laws that pertain to carrying out the work to be performed under this agreement, including all applicable business licenses and taxes.</w:t>
            </w:r>
          </w:p>
          <w:p w:rsidR="00CF3924" w:rsidRPr="00CF3924" w:rsidRDefault="00CF3924" w:rsidP="00CF392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Must be able to travel to training, meetings, conferences, etc. to represent the Tribe.</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i/>
                <w:iCs/>
                <w:sz w:val="24"/>
                <w:szCs w:val="24"/>
              </w:rPr>
              <w:t xml:space="preserve">As with all positions of the Lower Elwha </w:t>
            </w:r>
            <w:proofErr w:type="spellStart"/>
            <w:r w:rsidRPr="00CF3924">
              <w:rPr>
                <w:rFonts w:ascii="Times New Roman" w:eastAsia="Times New Roman" w:hAnsi="Times New Roman" w:cs="Times New Roman"/>
                <w:b/>
                <w:bCs/>
                <w:i/>
                <w:iCs/>
                <w:sz w:val="24"/>
                <w:szCs w:val="24"/>
              </w:rPr>
              <w:t>Klallam</w:t>
            </w:r>
            <w:proofErr w:type="spellEnd"/>
            <w:r w:rsidRPr="00CF3924">
              <w:rPr>
                <w:rFonts w:ascii="Times New Roman" w:eastAsia="Times New Roman" w:hAnsi="Times New Roman" w:cs="Times New Roman"/>
                <w:b/>
                <w:bCs/>
                <w:i/>
                <w:iCs/>
                <w:sz w:val="24"/>
                <w:szCs w:val="24"/>
              </w:rPr>
              <w:t xml:space="preserve"> Tribe this position is Indian Preference in hiring, in Accordance with P.L. 93-638</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OPENING DATE:</w:t>
            </w:r>
            <w:r w:rsidRPr="00CF3924">
              <w:rPr>
                <w:rFonts w:ascii="Times New Roman" w:eastAsia="Times New Roman" w:hAnsi="Times New Roman" w:cs="Times New Roman"/>
                <w:sz w:val="24"/>
                <w:szCs w:val="24"/>
              </w:rPr>
              <w:t xml:space="preserve"> </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CLOSING DATE:</w:t>
            </w:r>
            <w:r w:rsidRPr="00CF3924">
              <w:rPr>
                <w:rFonts w:ascii="Times New Roman" w:eastAsia="Times New Roman" w:hAnsi="Times New Roman" w:cs="Times New Roman"/>
                <w:sz w:val="24"/>
                <w:szCs w:val="24"/>
              </w:rPr>
              <w:t xml:space="preserve"> </w:t>
            </w:r>
            <w:r w:rsidRPr="00CF3924">
              <w:rPr>
                <w:rFonts w:ascii="Times New Roman" w:eastAsia="Times New Roman" w:hAnsi="Times New Roman" w:cs="Times New Roman"/>
                <w:b/>
                <w:bCs/>
                <w:sz w:val="24"/>
                <w:szCs w:val="24"/>
              </w:rPr>
              <w:t>Until Filled</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b/>
                <w:bCs/>
                <w:sz w:val="24"/>
                <w:szCs w:val="24"/>
              </w:rPr>
              <w:t>CONTACT:</w:t>
            </w:r>
            <w:r w:rsidRPr="00CF3924">
              <w:rPr>
                <w:rFonts w:ascii="Times New Roman" w:eastAsia="Times New Roman" w:hAnsi="Times New Roman" w:cs="Times New Roman"/>
                <w:sz w:val="24"/>
                <w:szCs w:val="24"/>
              </w:rPr>
              <w:t xml:space="preserve"> Human Resources</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2851 Lower Elwha Road, Port Angeles, WA 98363</w:t>
            </w:r>
          </w:p>
          <w:p w:rsidR="00CF3924" w:rsidRPr="00CF3924" w:rsidRDefault="00CF3924" w:rsidP="00CF3924">
            <w:pPr>
              <w:spacing w:before="100" w:beforeAutospacing="1" w:after="100" w:afterAutospacing="1"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Phone: 360-452-8471</w:t>
            </w:r>
          </w:p>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lastRenderedPageBreak/>
              <w:t xml:space="preserve">Position Requirements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Full-Time/Part-Time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Full-Time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lastRenderedPageBreak/>
              <w:t xml:space="preserve">Shift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Close Date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Number of Openings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1  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Open Date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9/11/2017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Location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Lower Elwha Tribal Center  </w:t>
            </w:r>
          </w:p>
        </w:tc>
      </w:tr>
      <w:tr w:rsidR="00CF3924" w:rsidRPr="00CF3924">
        <w:trPr>
          <w:tblCellSpacing w:w="15" w:type="dxa"/>
        </w:trPr>
        <w:tc>
          <w:tcPr>
            <w:tcW w:w="750" w:type="pct"/>
            <w:hideMark/>
          </w:tcPr>
          <w:p w:rsidR="00CF3924" w:rsidRPr="00CF3924" w:rsidRDefault="00CF3924" w:rsidP="00CF3924">
            <w:pPr>
              <w:spacing w:after="0" w:line="240" w:lineRule="auto"/>
              <w:jc w:val="right"/>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About the Organization </w:t>
            </w:r>
          </w:p>
        </w:tc>
        <w:tc>
          <w:tcPr>
            <w:tcW w:w="0" w:type="auto"/>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 xml:space="preserve">Information ---- about Lower Elwha </w:t>
            </w:r>
            <w:proofErr w:type="spellStart"/>
            <w:r w:rsidRPr="00CF3924">
              <w:rPr>
                <w:rFonts w:ascii="Times New Roman" w:eastAsia="Times New Roman" w:hAnsi="Times New Roman" w:cs="Times New Roman"/>
                <w:sz w:val="24"/>
                <w:szCs w:val="24"/>
              </w:rPr>
              <w:t>Klallam</w:t>
            </w:r>
            <w:proofErr w:type="spellEnd"/>
            <w:r w:rsidRPr="00CF3924">
              <w:rPr>
                <w:rFonts w:ascii="Times New Roman" w:eastAsia="Times New Roman" w:hAnsi="Times New Roman" w:cs="Times New Roman"/>
                <w:sz w:val="24"/>
                <w:szCs w:val="24"/>
              </w:rPr>
              <w:t xml:space="preserve"> Tribe  </w:t>
            </w:r>
            <w:r w:rsidRPr="00CF392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6" o:title=""/>
                </v:shape>
                <w:control r:id="rId7" w:name="DefaultOcxName" w:shapeid="_x0000_i1057"/>
              </w:object>
            </w:r>
            <w:r w:rsidRPr="00CF3924">
              <w:rPr>
                <w:rFonts w:ascii="Times New Roman" w:eastAsia="Times New Roman" w:hAnsi="Times New Roman" w:cs="Times New Roman"/>
                <w:sz w:val="24"/>
                <w:szCs w:val="24"/>
              </w:rPr>
              <w:object w:dxaOrig="225" w:dyaOrig="225">
                <v:shape id="_x0000_i1056" type="#_x0000_t75" style="width:1in;height:18pt" o:ole="">
                  <v:imagedata r:id="rId8" o:title=""/>
                </v:shape>
                <w:control r:id="rId9" w:name="DefaultOcxName1" w:shapeid="_x0000_i1056"/>
              </w:object>
            </w:r>
            <w:r w:rsidRPr="00CF3924">
              <w:rPr>
                <w:rFonts w:ascii="Times New Roman" w:eastAsia="Times New Roman" w:hAnsi="Times New Roman" w:cs="Times New Roman"/>
                <w:sz w:val="24"/>
                <w:szCs w:val="24"/>
              </w:rPr>
              <w:object w:dxaOrig="225" w:dyaOrig="225">
                <v:shape id="_x0000_i1055" type="#_x0000_t75" style="width:1in;height:18pt" o:ole="">
                  <v:imagedata r:id="rId10" o:title=""/>
                </v:shape>
                <w:control r:id="rId11" w:name="DefaultOcxName2" w:shapeid="_x0000_i1055"/>
              </w:object>
            </w:r>
            <w:r w:rsidRPr="00CF3924">
              <w:rPr>
                <w:rFonts w:ascii="Times New Roman" w:eastAsia="Times New Roman" w:hAnsi="Times New Roman" w:cs="Times New Roman"/>
                <w:sz w:val="24"/>
                <w:szCs w:val="24"/>
              </w:rPr>
              <w:object w:dxaOrig="225" w:dyaOrig="225">
                <v:shape id="_x0000_i1054" type="#_x0000_t75" style="width:1in;height:18pt" o:ole="">
                  <v:imagedata r:id="rId12" o:title=""/>
                </v:shape>
                <w:control r:id="rId13" w:name="DefaultOcxName3" w:shapeid="_x0000_i1054"/>
              </w:object>
            </w:r>
            <w:r w:rsidRPr="00CF3924">
              <w:rPr>
                <w:rFonts w:ascii="Times New Roman" w:eastAsia="Times New Roman" w:hAnsi="Times New Roman" w:cs="Times New Roman"/>
                <w:sz w:val="24"/>
                <w:szCs w:val="24"/>
              </w:rPr>
              <w:object w:dxaOrig="225" w:dyaOrig="225">
                <v:shape id="_x0000_i1053" type="#_x0000_t75" style="width:1in;height:18pt" o:ole="">
                  <v:imagedata r:id="rId14" o:title=""/>
                </v:shape>
                <w:control r:id="rId15" w:name="DefaultOcxName4" w:shapeid="_x0000_i1053"/>
              </w:object>
            </w:r>
            <w:r w:rsidRPr="00CF3924">
              <w:rPr>
                <w:rFonts w:ascii="Times New Roman" w:eastAsia="Times New Roman" w:hAnsi="Times New Roman" w:cs="Times New Roman"/>
                <w:sz w:val="24"/>
                <w:szCs w:val="24"/>
              </w:rPr>
              <w:object w:dxaOrig="225" w:dyaOrig="225">
                <v:shape id="_x0000_i1052" type="#_x0000_t75" style="width:1in;height:18pt" o:ole="">
                  <v:imagedata r:id="rId16" o:title=""/>
                </v:shape>
                <w:control r:id="rId17" w:name="DefaultOcxName5" w:shapeid="_x0000_i1052"/>
              </w:object>
            </w:r>
            <w:r w:rsidRPr="00CF3924">
              <w:rPr>
                <w:rFonts w:ascii="Times New Roman" w:eastAsia="Times New Roman" w:hAnsi="Times New Roman" w:cs="Times New Roman"/>
                <w:sz w:val="24"/>
                <w:szCs w:val="24"/>
              </w:rPr>
              <w:object w:dxaOrig="225" w:dyaOrig="225">
                <v:shape id="_x0000_i1051" type="#_x0000_t75" style="width:1in;height:18pt" o:ole="">
                  <v:imagedata r:id="rId18" o:title=""/>
                </v:shape>
                <w:control r:id="rId19" w:name="DefaultOcxName6" w:shapeid="_x0000_i1051"/>
              </w:object>
            </w:r>
            <w:r w:rsidRPr="00CF3924">
              <w:rPr>
                <w:rFonts w:ascii="Times New Roman" w:eastAsia="Times New Roman" w:hAnsi="Times New Roman" w:cs="Times New Roman"/>
                <w:sz w:val="24"/>
                <w:szCs w:val="24"/>
              </w:rPr>
              <w:object w:dxaOrig="225" w:dyaOrig="225">
                <v:shape id="_x0000_i1050" type="#_x0000_t75" style="width:1in;height:18pt" o:ole="">
                  <v:imagedata r:id="rId20" o:title=""/>
                </v:shape>
                <w:control r:id="rId21" w:name="DefaultOcxName7" w:shapeid="_x0000_i1050"/>
              </w:object>
            </w:r>
            <w:r w:rsidRPr="00CF3924">
              <w:rPr>
                <w:rFonts w:ascii="Times New Roman" w:eastAsia="Times New Roman" w:hAnsi="Times New Roman" w:cs="Times New Roman"/>
                <w:sz w:val="24"/>
                <w:szCs w:val="24"/>
              </w:rPr>
              <w:object w:dxaOrig="225" w:dyaOrig="225">
                <v:shape id="_x0000_i1049" type="#_x0000_t75" style="width:1in;height:18pt" o:ole="">
                  <v:imagedata r:id="rId22" o:title=""/>
                </v:shape>
                <w:control r:id="rId23" w:name="DefaultOcxName8" w:shapeid="_x0000_i1049"/>
              </w:object>
            </w:r>
            <w:r w:rsidRPr="00CF3924">
              <w:rPr>
                <w:rFonts w:ascii="Times New Roman" w:eastAsia="Times New Roman" w:hAnsi="Times New Roman" w:cs="Times New Roman"/>
                <w:sz w:val="24"/>
                <w:szCs w:val="24"/>
              </w:rPr>
              <w:object w:dxaOrig="225" w:dyaOrig="225">
                <v:shape id="_x0000_i1048" type="#_x0000_t75" style="width:1in;height:18pt" o:ole="">
                  <v:imagedata r:id="rId24" o:title=""/>
                </v:shape>
                <w:control r:id="rId25" w:name="DefaultOcxName9" w:shapeid="_x0000_i1048"/>
              </w:object>
            </w:r>
            <w:r w:rsidRPr="00CF3924">
              <w:rPr>
                <w:rFonts w:ascii="Times New Roman" w:eastAsia="Times New Roman" w:hAnsi="Times New Roman" w:cs="Times New Roman"/>
                <w:sz w:val="24"/>
                <w:szCs w:val="24"/>
              </w:rPr>
              <w:object w:dxaOrig="225" w:dyaOrig="225">
                <v:shape id="_x0000_i1047" type="#_x0000_t75" style="width:1in;height:18pt" o:ole="">
                  <v:imagedata r:id="rId26" o:title=""/>
                </v:shape>
                <w:control r:id="rId27" w:name="DefaultOcxName10" w:shapeid="_x0000_i1047"/>
              </w:object>
            </w:r>
          </w:p>
        </w:tc>
      </w:tr>
      <w:tr w:rsidR="00CF3924" w:rsidRPr="00CF3924">
        <w:trPr>
          <w:tblCellSpacing w:w="15" w:type="dxa"/>
        </w:trPr>
        <w:tc>
          <w:tcPr>
            <w:tcW w:w="0" w:type="auto"/>
            <w:gridSpan w:val="2"/>
            <w:vAlign w:val="center"/>
            <w:hideMark/>
          </w:tcPr>
          <w:p w:rsidR="00CF3924" w:rsidRPr="00CF3924" w:rsidRDefault="00CF3924" w:rsidP="00CF3924">
            <w:pPr>
              <w:spacing w:after="0" w:line="240" w:lineRule="auto"/>
              <w:rPr>
                <w:rFonts w:ascii="Times New Roman" w:eastAsia="Times New Roman" w:hAnsi="Times New Roman" w:cs="Times New Roman"/>
                <w:sz w:val="24"/>
                <w:szCs w:val="24"/>
              </w:rPr>
            </w:pPr>
          </w:p>
        </w:tc>
      </w:tr>
      <w:tr w:rsidR="00CF3924" w:rsidRPr="00CF3924">
        <w:trPr>
          <w:tblCellSpacing w:w="15" w:type="dxa"/>
        </w:trPr>
        <w:tc>
          <w:tcPr>
            <w:tcW w:w="0" w:type="auto"/>
            <w:gridSpan w:val="2"/>
            <w:vAlign w:val="center"/>
            <w:hideMark/>
          </w:tcPr>
          <w:p w:rsidR="00CF3924" w:rsidRPr="00CF3924" w:rsidRDefault="00CF3924" w:rsidP="00CF3924">
            <w:pPr>
              <w:spacing w:before="100" w:beforeAutospacing="1" w:after="100" w:afterAutospacing="1" w:line="240" w:lineRule="auto"/>
              <w:jc w:val="center"/>
              <w:rPr>
                <w:rFonts w:ascii="Times New Roman" w:eastAsia="Times New Roman" w:hAnsi="Times New Roman" w:cs="Times New Roman"/>
                <w:sz w:val="24"/>
                <w:szCs w:val="24"/>
              </w:rPr>
            </w:pPr>
            <w:r w:rsidRPr="00CF3924">
              <w:rPr>
                <w:rFonts w:ascii="Times New Roman" w:eastAsia="Times New Roman" w:hAnsi="Times New Roman" w:cs="Times New Roman"/>
                <w:sz w:val="24"/>
                <w:szCs w:val="24"/>
              </w:rPr>
              <w:t>This position is currently accepting applications.</w:t>
            </w:r>
          </w:p>
        </w:tc>
      </w:tr>
    </w:tbl>
    <w:p w:rsidR="00F5067A" w:rsidRDefault="00F5067A"/>
    <w:sectPr w:rsidR="00F5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2E8"/>
    <w:multiLevelType w:val="multilevel"/>
    <w:tmpl w:val="A0C2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B2F59"/>
    <w:multiLevelType w:val="multilevel"/>
    <w:tmpl w:val="696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062A1"/>
    <w:multiLevelType w:val="multilevel"/>
    <w:tmpl w:val="202C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17C7C"/>
    <w:multiLevelType w:val="multilevel"/>
    <w:tmpl w:val="F84A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575D5"/>
    <w:multiLevelType w:val="multilevel"/>
    <w:tmpl w:val="6AC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E301E"/>
    <w:multiLevelType w:val="multilevel"/>
    <w:tmpl w:val="4C9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F7722"/>
    <w:multiLevelType w:val="multilevel"/>
    <w:tmpl w:val="68C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D0FA28-F315-477B-84F6-F434CB1C9A50}"/>
    <w:docVar w:name="dgnword-eventsink" w:val="72578720"/>
  </w:docVars>
  <w:rsids>
    <w:rsidRoot w:val="00CF3924"/>
    <w:rsid w:val="00CF3924"/>
    <w:rsid w:val="00F5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3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2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F392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39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39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39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3924"/>
    <w:rPr>
      <w:rFonts w:ascii="Arial" w:eastAsia="Times New Roman" w:hAnsi="Arial" w:cs="Arial"/>
      <w:vanish/>
      <w:sz w:val="16"/>
      <w:szCs w:val="16"/>
    </w:rPr>
  </w:style>
  <w:style w:type="character" w:styleId="Strong">
    <w:name w:val="Strong"/>
    <w:basedOn w:val="DefaultParagraphFont"/>
    <w:uiPriority w:val="22"/>
    <w:qFormat/>
    <w:rsid w:val="00CF3924"/>
    <w:rPr>
      <w:b/>
      <w:bCs/>
    </w:rPr>
  </w:style>
  <w:style w:type="character" w:styleId="Emphasis">
    <w:name w:val="Emphasis"/>
    <w:basedOn w:val="DefaultParagraphFont"/>
    <w:uiPriority w:val="20"/>
    <w:qFormat/>
    <w:rsid w:val="00CF3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3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2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F392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39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39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39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3924"/>
    <w:rPr>
      <w:rFonts w:ascii="Arial" w:eastAsia="Times New Roman" w:hAnsi="Arial" w:cs="Arial"/>
      <w:vanish/>
      <w:sz w:val="16"/>
      <w:szCs w:val="16"/>
    </w:rPr>
  </w:style>
  <w:style w:type="character" w:styleId="Strong">
    <w:name w:val="Strong"/>
    <w:basedOn w:val="DefaultParagraphFont"/>
    <w:uiPriority w:val="22"/>
    <w:qFormat/>
    <w:rsid w:val="00CF3924"/>
    <w:rPr>
      <w:b/>
      <w:bCs/>
    </w:rPr>
  </w:style>
  <w:style w:type="character" w:styleId="Emphasis">
    <w:name w:val="Emphasis"/>
    <w:basedOn w:val="DefaultParagraphFont"/>
    <w:uiPriority w:val="20"/>
    <w:qFormat/>
    <w:rsid w:val="00CF3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Wahji Kasten</dc:creator>
  <cp:lastModifiedBy>Wahji Kasten</cp:lastModifiedBy>
  <cp:revision>1</cp:revision>
  <dcterms:created xsi:type="dcterms:W3CDTF">2017-12-12T21:00:00Z</dcterms:created>
  <dcterms:modified xsi:type="dcterms:W3CDTF">2017-12-12T21:00:00Z</dcterms:modified>
</cp:coreProperties>
</file>