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79" w:rsidRPr="002F76DA" w:rsidRDefault="00221CFC" w:rsidP="003603AA">
      <w:pPr>
        <w:pStyle w:val="Heading1"/>
      </w:pPr>
      <w:bookmarkStart w:id="0" w:name="_GoBack"/>
      <w:bookmarkEnd w:id="0"/>
      <w:r>
        <w:t>Meeting Minutes</w:t>
      </w:r>
    </w:p>
    <w:p w:rsidR="00110BBD" w:rsidRPr="00A91BB1" w:rsidRDefault="00A91BB1" w:rsidP="002F76DA">
      <w:pPr>
        <w:pStyle w:val="ListNumber"/>
      </w:pPr>
      <w:r>
        <w:rPr>
          <w:rFonts w:eastAsiaTheme="majorEastAsia"/>
        </w:rPr>
        <w:t>Attendees:</w:t>
      </w:r>
    </w:p>
    <w:tbl>
      <w:tblPr>
        <w:tblStyle w:val="TableGrid"/>
        <w:tblW w:w="9625" w:type="dxa"/>
        <w:tblInd w:w="720" w:type="dxa"/>
        <w:tblLook w:val="04A0" w:firstRow="1" w:lastRow="0" w:firstColumn="1" w:lastColumn="0" w:noHBand="0" w:noVBand="1"/>
      </w:tblPr>
      <w:tblGrid>
        <w:gridCol w:w="2425"/>
        <w:gridCol w:w="2250"/>
        <w:gridCol w:w="4950"/>
      </w:tblGrid>
      <w:tr w:rsidR="00A91BB1" w:rsidTr="008417A8">
        <w:tc>
          <w:tcPr>
            <w:tcW w:w="2425" w:type="dxa"/>
          </w:tcPr>
          <w:p w:rsidR="00A91BB1" w:rsidRDefault="00A91BB1" w:rsidP="00A91BB1">
            <w:pPr>
              <w:pStyle w:val="ListNumber2"/>
              <w:numPr>
                <w:ilvl w:val="0"/>
                <w:numId w:val="0"/>
              </w:numPr>
            </w:pPr>
            <w:r>
              <w:t>NAME</w:t>
            </w:r>
          </w:p>
        </w:tc>
        <w:tc>
          <w:tcPr>
            <w:tcW w:w="2250" w:type="dxa"/>
          </w:tcPr>
          <w:p w:rsidR="00A91BB1" w:rsidRDefault="00A91BB1" w:rsidP="00A91BB1">
            <w:pPr>
              <w:pStyle w:val="ListNumber2"/>
              <w:numPr>
                <w:ilvl w:val="0"/>
                <w:numId w:val="0"/>
              </w:numPr>
            </w:pPr>
            <w:r>
              <w:t>Tribe/Organization</w:t>
            </w:r>
          </w:p>
        </w:tc>
        <w:tc>
          <w:tcPr>
            <w:tcW w:w="4950" w:type="dxa"/>
          </w:tcPr>
          <w:p w:rsidR="00A91BB1" w:rsidRDefault="00A91BB1" w:rsidP="00A91BB1">
            <w:pPr>
              <w:pStyle w:val="ListNumber2"/>
              <w:numPr>
                <w:ilvl w:val="0"/>
                <w:numId w:val="0"/>
              </w:numPr>
            </w:pPr>
            <w:r>
              <w:t>Contact Information</w:t>
            </w:r>
          </w:p>
        </w:tc>
      </w:tr>
      <w:tr w:rsidR="00A91BB1" w:rsidTr="008417A8">
        <w:tc>
          <w:tcPr>
            <w:tcW w:w="2425" w:type="dxa"/>
          </w:tcPr>
          <w:p w:rsidR="00A91BB1" w:rsidRDefault="00A91BB1" w:rsidP="00A91BB1">
            <w:pPr>
              <w:pStyle w:val="ListNumber2"/>
              <w:numPr>
                <w:ilvl w:val="0"/>
                <w:numId w:val="0"/>
              </w:numPr>
            </w:pPr>
            <w:r>
              <w:t>Marilyn Scott</w:t>
            </w:r>
          </w:p>
        </w:tc>
        <w:tc>
          <w:tcPr>
            <w:tcW w:w="2250" w:type="dxa"/>
          </w:tcPr>
          <w:p w:rsidR="00A91BB1" w:rsidRDefault="00A91BB1" w:rsidP="00A91BB1">
            <w:pPr>
              <w:pStyle w:val="ListNumber2"/>
              <w:numPr>
                <w:ilvl w:val="0"/>
                <w:numId w:val="0"/>
              </w:numPr>
            </w:pPr>
            <w:r>
              <w:t>Upper Skagit</w:t>
            </w:r>
          </w:p>
        </w:tc>
        <w:tc>
          <w:tcPr>
            <w:tcW w:w="4950" w:type="dxa"/>
          </w:tcPr>
          <w:p w:rsidR="00A91BB1" w:rsidRDefault="008417A8" w:rsidP="00A91BB1">
            <w:pPr>
              <w:pStyle w:val="ListNumber2"/>
              <w:numPr>
                <w:ilvl w:val="0"/>
                <w:numId w:val="0"/>
              </w:numPr>
            </w:pPr>
            <w:r>
              <w:t>marilyns@upperskagit.com/360-854-7039</w:t>
            </w:r>
          </w:p>
        </w:tc>
      </w:tr>
      <w:tr w:rsidR="00A91BB1" w:rsidTr="008417A8">
        <w:tc>
          <w:tcPr>
            <w:tcW w:w="2425" w:type="dxa"/>
          </w:tcPr>
          <w:p w:rsidR="00A91BB1" w:rsidRDefault="00A91BB1" w:rsidP="00A91BB1">
            <w:pPr>
              <w:pStyle w:val="ListNumber2"/>
              <w:numPr>
                <w:ilvl w:val="0"/>
                <w:numId w:val="0"/>
              </w:numPr>
            </w:pPr>
            <w:r>
              <w:t>Darryl Scott</w:t>
            </w:r>
          </w:p>
        </w:tc>
        <w:tc>
          <w:tcPr>
            <w:tcW w:w="2250" w:type="dxa"/>
          </w:tcPr>
          <w:p w:rsidR="00A91BB1" w:rsidRDefault="00A91BB1" w:rsidP="00A91BB1">
            <w:pPr>
              <w:pStyle w:val="ListNumber2"/>
              <w:numPr>
                <w:ilvl w:val="0"/>
                <w:numId w:val="0"/>
              </w:numPr>
            </w:pPr>
            <w:r>
              <w:t>Warm Springs</w:t>
            </w:r>
          </w:p>
        </w:tc>
        <w:tc>
          <w:tcPr>
            <w:tcW w:w="4950" w:type="dxa"/>
          </w:tcPr>
          <w:p w:rsidR="00A91BB1" w:rsidRDefault="008417A8" w:rsidP="00A91BB1">
            <w:pPr>
              <w:pStyle w:val="ListNumber2"/>
              <w:numPr>
                <w:ilvl w:val="0"/>
                <w:numId w:val="0"/>
              </w:numPr>
            </w:pPr>
            <w:r>
              <w:t>Darryl.scott@wstribes.org/541-460-8649</w:t>
            </w:r>
          </w:p>
        </w:tc>
      </w:tr>
      <w:tr w:rsidR="00A91BB1" w:rsidTr="008417A8">
        <w:tc>
          <w:tcPr>
            <w:tcW w:w="2425" w:type="dxa"/>
          </w:tcPr>
          <w:p w:rsidR="00A91BB1" w:rsidRDefault="00A91BB1" w:rsidP="00A91BB1">
            <w:pPr>
              <w:pStyle w:val="ListNumber2"/>
              <w:numPr>
                <w:ilvl w:val="0"/>
                <w:numId w:val="0"/>
              </w:numPr>
            </w:pPr>
            <w:r>
              <w:t>Julie Johnson</w:t>
            </w:r>
          </w:p>
        </w:tc>
        <w:tc>
          <w:tcPr>
            <w:tcW w:w="2250" w:type="dxa"/>
          </w:tcPr>
          <w:p w:rsidR="00A91BB1" w:rsidRDefault="00A91BB1" w:rsidP="00A91BB1">
            <w:pPr>
              <w:pStyle w:val="ListNumber2"/>
              <w:numPr>
                <w:ilvl w:val="0"/>
                <w:numId w:val="0"/>
              </w:numPr>
            </w:pPr>
            <w:r>
              <w:t>OHA</w:t>
            </w:r>
          </w:p>
        </w:tc>
        <w:tc>
          <w:tcPr>
            <w:tcW w:w="4950" w:type="dxa"/>
          </w:tcPr>
          <w:p w:rsidR="00A91BB1" w:rsidRDefault="008417A8" w:rsidP="00A91BB1">
            <w:pPr>
              <w:pStyle w:val="ListNumber2"/>
              <w:numPr>
                <w:ilvl w:val="0"/>
                <w:numId w:val="0"/>
              </w:numPr>
            </w:pPr>
            <w:r>
              <w:t>Julie.a.johnson@state.or.us</w:t>
            </w:r>
          </w:p>
        </w:tc>
      </w:tr>
      <w:tr w:rsidR="00A91BB1" w:rsidTr="008417A8">
        <w:tc>
          <w:tcPr>
            <w:tcW w:w="2425" w:type="dxa"/>
          </w:tcPr>
          <w:p w:rsidR="00A91BB1" w:rsidRDefault="00A91BB1" w:rsidP="00A91BB1">
            <w:pPr>
              <w:pStyle w:val="ListNumber2"/>
              <w:numPr>
                <w:ilvl w:val="0"/>
                <w:numId w:val="0"/>
              </w:numPr>
            </w:pPr>
            <w:r>
              <w:t xml:space="preserve">Ali </w:t>
            </w:r>
            <w:proofErr w:type="spellStart"/>
            <w:r w:rsidR="008417A8">
              <w:t>Desau</w:t>
            </w:r>
            <w:r w:rsidR="00B40CF3">
              <w:t>tel</w:t>
            </w:r>
            <w:proofErr w:type="spellEnd"/>
          </w:p>
        </w:tc>
        <w:tc>
          <w:tcPr>
            <w:tcW w:w="2250" w:type="dxa"/>
          </w:tcPr>
          <w:p w:rsidR="00A91BB1" w:rsidRDefault="00B40CF3" w:rsidP="00A91BB1">
            <w:pPr>
              <w:pStyle w:val="ListNumber2"/>
              <w:numPr>
                <w:ilvl w:val="0"/>
                <w:numId w:val="0"/>
              </w:numPr>
            </w:pPr>
            <w:proofErr w:type="spellStart"/>
            <w:r>
              <w:t>Kalispel</w:t>
            </w:r>
            <w:proofErr w:type="spellEnd"/>
            <w:r w:rsidR="008417A8">
              <w:t xml:space="preserve"> Tribe</w:t>
            </w:r>
          </w:p>
        </w:tc>
        <w:tc>
          <w:tcPr>
            <w:tcW w:w="4950" w:type="dxa"/>
          </w:tcPr>
          <w:p w:rsidR="00A91BB1" w:rsidRDefault="008417A8" w:rsidP="00A91BB1">
            <w:pPr>
              <w:pStyle w:val="ListNumber2"/>
              <w:numPr>
                <w:ilvl w:val="0"/>
                <w:numId w:val="0"/>
              </w:numPr>
            </w:pPr>
            <w:r>
              <w:t>adesautel@camashealth.com</w:t>
            </w:r>
          </w:p>
        </w:tc>
      </w:tr>
      <w:tr w:rsidR="00A91BB1" w:rsidTr="008417A8">
        <w:tc>
          <w:tcPr>
            <w:tcW w:w="2425" w:type="dxa"/>
          </w:tcPr>
          <w:p w:rsidR="00A91BB1" w:rsidRDefault="00A91BB1" w:rsidP="00A91BB1">
            <w:pPr>
              <w:pStyle w:val="ListNumber2"/>
              <w:numPr>
                <w:ilvl w:val="0"/>
                <w:numId w:val="0"/>
              </w:numPr>
            </w:pPr>
            <w:r>
              <w:t>Sue Steward</w:t>
            </w:r>
          </w:p>
        </w:tc>
        <w:tc>
          <w:tcPr>
            <w:tcW w:w="2250" w:type="dxa"/>
          </w:tcPr>
          <w:p w:rsidR="00A91BB1" w:rsidRDefault="00A91BB1" w:rsidP="00A91BB1">
            <w:pPr>
              <w:pStyle w:val="ListNumber2"/>
              <w:numPr>
                <w:ilvl w:val="0"/>
                <w:numId w:val="0"/>
              </w:numPr>
            </w:pPr>
            <w:r>
              <w:t>NPAIHB</w:t>
            </w:r>
          </w:p>
        </w:tc>
        <w:tc>
          <w:tcPr>
            <w:tcW w:w="4950" w:type="dxa"/>
          </w:tcPr>
          <w:p w:rsidR="00A91BB1" w:rsidRDefault="00A91BB1" w:rsidP="00A91BB1">
            <w:pPr>
              <w:pStyle w:val="ListNumber2"/>
              <w:numPr>
                <w:ilvl w:val="0"/>
                <w:numId w:val="0"/>
              </w:numPr>
            </w:pPr>
            <w:r>
              <w:t>ssteward@npaihb.org</w:t>
            </w:r>
            <w:r w:rsidR="008417A8">
              <w:t>/907-519-8855</w:t>
            </w:r>
          </w:p>
        </w:tc>
      </w:tr>
    </w:tbl>
    <w:p w:rsidR="00A91BB1" w:rsidRDefault="00A91BB1" w:rsidP="00A91BB1">
      <w:pPr>
        <w:ind w:left="0"/>
        <w:rPr>
          <w:b/>
        </w:rPr>
      </w:pPr>
    </w:p>
    <w:p w:rsidR="00110BBD" w:rsidRPr="002F76DA" w:rsidRDefault="00110BBD" w:rsidP="00F7176D">
      <w:pPr>
        <w:ind w:left="0"/>
      </w:pPr>
    </w:p>
    <w:p w:rsidR="00110BBD" w:rsidRPr="002F76DA" w:rsidRDefault="00CA7CBF" w:rsidP="003603AA">
      <w:pPr>
        <w:pStyle w:val="ListNumber"/>
      </w:pPr>
      <w:sdt>
        <w:sdtPr>
          <w:alias w:val="Open issues:"/>
          <w:tag w:val="Open issues:"/>
          <w:id w:val="1768416247"/>
          <w:placeholder>
            <w:docPart w:val="30A1322B0DCF4185BB5CC1F39DC12EA8"/>
          </w:placeholder>
          <w:temporary/>
          <w:showingPlcHdr/>
          <w15:appearance w15:val="hidden"/>
        </w:sdtPr>
        <w:sdtEndPr/>
        <w:sdtContent>
          <w:r w:rsidR="00110BBD" w:rsidRPr="002F76DA">
            <w:rPr>
              <w:rFonts w:eastAsiaTheme="majorEastAsia"/>
            </w:rPr>
            <w:t>Open issues</w:t>
          </w:r>
        </w:sdtContent>
      </w:sdt>
    </w:p>
    <w:p w:rsidR="00090F00" w:rsidRPr="00090F00" w:rsidRDefault="00090F00" w:rsidP="00090F00">
      <w:pPr>
        <w:spacing w:after="0" w:line="216" w:lineRule="auto"/>
        <w:ind w:left="720" w:hanging="547"/>
        <w:rPr>
          <w:rFonts w:ascii="Times New Roman" w:hAnsi="Times New Roman"/>
        </w:rPr>
      </w:pPr>
      <w:r>
        <w:t xml:space="preserve">a). </w:t>
      </w:r>
      <w:r>
        <w:tab/>
      </w:r>
      <w:r w:rsidR="00F7176D">
        <w:t>SAMHSA Reporting for TOR</w:t>
      </w:r>
      <w:r w:rsidR="00A91BB1">
        <w:t xml:space="preserve"> – reporting has been completed for the past 3 months. </w:t>
      </w:r>
      <w:r w:rsidRPr="00090F00">
        <w:rPr>
          <w:rFonts w:eastAsiaTheme="minorEastAsia" w:hAnsi="Calibri" w:cstheme="minorBidi"/>
          <w:color w:val="000000" w:themeColor="text1"/>
          <w:kern w:val="24"/>
        </w:rPr>
        <w:t>Since January 3 Tribes and the NPAIHB have purchased Naloxone (Narcan nasal spray) and started to distribute them. At least 3 Tribes have started to develop or have implemented policies related to Naloxone use.</w:t>
      </w:r>
    </w:p>
    <w:p w:rsidR="00110BBD" w:rsidRDefault="00A91BB1" w:rsidP="00090F00">
      <w:pPr>
        <w:pStyle w:val="ListNumber2"/>
        <w:numPr>
          <w:ilvl w:val="0"/>
          <w:numId w:val="0"/>
        </w:numPr>
        <w:ind w:left="720"/>
      </w:pPr>
      <w:r>
        <w:t>Marilyn asked if the reports submitted are meeting the SAMHSA reporting requirements for the consortium.</w:t>
      </w:r>
      <w:r w:rsidR="00090F00">
        <w:t xml:space="preserve"> There needs to be a link between the Behavioral Health TAC and SAMHSA for the Portland Opioid Response. IHS needs to work together to match up with the TOR priorities for GPRA reporting</w:t>
      </w:r>
    </w:p>
    <w:p w:rsidR="00A91BB1" w:rsidRPr="002F76DA" w:rsidRDefault="00090F00" w:rsidP="00090F00">
      <w:pPr>
        <w:pStyle w:val="ListNumber2"/>
        <w:numPr>
          <w:ilvl w:val="0"/>
          <w:numId w:val="0"/>
        </w:numPr>
        <w:ind w:left="720" w:hanging="588"/>
      </w:pPr>
      <w:r>
        <w:t>b).</w:t>
      </w:r>
      <w:r>
        <w:tab/>
      </w:r>
      <w:r w:rsidR="00A91BB1">
        <w:t>Opioid Overdose Kits and Administration – we reviewed the parts of the kit and discussed critical things to remember: 1) keep more than one NARCAN Nasal Spray in your kit as fentanyl related overdoses can require up to 4 doses before EMS may arrive; 2) stay with the victim until EMS arrives</w:t>
      </w:r>
      <w:r w:rsidR="00C0551D">
        <w:t xml:space="preserve"> or at least 4 hours; 3) know the Good Samaritan laws in your State; 4) Be sure to wear the gloves provided in the kit and use the CPR mask if breaths are administered; 5) there is no known, accurate system or data base for reporting the number of doses administered to victims but be sure to let EMS know the number of doses administered for their run report. Also, when resupplying, let the distributor know how many doses your victim was administered.</w:t>
      </w:r>
      <w:r w:rsidR="00B40CF3">
        <w:t xml:space="preserve"> Due to the trauma experienced by friends, family and bystanders, easily accessible debriefing efforts need to be established for NARCAN administration.</w:t>
      </w:r>
    </w:p>
    <w:p w:rsidR="00C0551D" w:rsidRDefault="00090F00" w:rsidP="00090F00">
      <w:pPr>
        <w:pStyle w:val="ListNumber2"/>
        <w:numPr>
          <w:ilvl w:val="0"/>
          <w:numId w:val="0"/>
        </w:numPr>
        <w:ind w:left="720" w:hanging="540"/>
      </w:pPr>
      <w:r>
        <w:t>c).</w:t>
      </w:r>
      <w:r>
        <w:tab/>
      </w:r>
      <w:r w:rsidR="00C0551D">
        <w:t>OHA Oregon Tribes Behavioral Strategic Plan – discussed how the BHA program and certification dovetails nicely with the strategic plan.</w:t>
      </w:r>
      <w:r w:rsidR="00B40CF3">
        <w:t xml:space="preserve"> </w:t>
      </w:r>
    </w:p>
    <w:p w:rsidR="00B40CF3" w:rsidRDefault="00B40CF3" w:rsidP="00090F00">
      <w:pPr>
        <w:pStyle w:val="ListNumber2"/>
        <w:numPr>
          <w:ilvl w:val="0"/>
          <w:numId w:val="0"/>
        </w:numPr>
        <w:ind w:left="720" w:hanging="540"/>
      </w:pPr>
      <w:r>
        <w:tab/>
        <w:t>Darryl discussed some of the obstacles with peer mentoring positions, specifically relapse and re-entry for peer CDC. One new intern passed the exam in May.</w:t>
      </w:r>
    </w:p>
    <w:p w:rsidR="00B40CF3" w:rsidRDefault="00B40CF3" w:rsidP="00090F00">
      <w:pPr>
        <w:pStyle w:val="ListNumber2"/>
        <w:numPr>
          <w:ilvl w:val="0"/>
          <w:numId w:val="0"/>
        </w:numPr>
        <w:ind w:left="720" w:hanging="540"/>
      </w:pPr>
      <w:r>
        <w:lastRenderedPageBreak/>
        <w:tab/>
        <w:t>Julie discussed OR Peer Support Counselor role and how with additional hours it can matriculate into the mental health Peer Wellness Counselor. OR is looking at expanding the Family Preservation Counselor role.</w:t>
      </w:r>
    </w:p>
    <w:p w:rsidR="00B40CF3" w:rsidRDefault="00B40CF3" w:rsidP="00090F00">
      <w:pPr>
        <w:pStyle w:val="ListNumber2"/>
        <w:numPr>
          <w:ilvl w:val="0"/>
          <w:numId w:val="0"/>
        </w:numPr>
        <w:ind w:left="720" w:hanging="540"/>
      </w:pPr>
      <w:r>
        <w:tab/>
        <w:t xml:space="preserve">Marilyn shared about the WA transitional training for Recovery Coaches to become Certified SUD Peer Mentors. </w:t>
      </w:r>
    </w:p>
    <w:p w:rsidR="00110BBD" w:rsidRDefault="00090F00" w:rsidP="00090F00">
      <w:pPr>
        <w:pStyle w:val="ListNumber2"/>
        <w:numPr>
          <w:ilvl w:val="0"/>
          <w:numId w:val="0"/>
        </w:numPr>
        <w:ind w:left="720" w:hanging="588"/>
      </w:pPr>
      <w:r>
        <w:t>d).</w:t>
      </w:r>
      <w:r>
        <w:tab/>
      </w:r>
      <w:r w:rsidR="002F5365">
        <w:t xml:space="preserve">Washington </w:t>
      </w:r>
      <w:r w:rsidR="00F7176D">
        <w:t xml:space="preserve">BHA </w:t>
      </w:r>
      <w:r w:rsidR="002F5365">
        <w:t>Demonstration Project</w:t>
      </w:r>
      <w:r w:rsidR="00C0551D">
        <w:t xml:space="preserve"> </w:t>
      </w:r>
      <w:r w:rsidR="002F5365">
        <w:t>–</w:t>
      </w:r>
      <w:r w:rsidR="00C0551D">
        <w:t xml:space="preserve"> </w:t>
      </w:r>
      <w:r w:rsidR="002F5365">
        <w:t xml:space="preserve">2 Washington Tribes students are enrolled </w:t>
      </w:r>
      <w:r>
        <w:t xml:space="preserve">  </w:t>
      </w:r>
      <w:r w:rsidR="002F5365">
        <w:t>with Ilisagvik/ANTHC BHA education in Alaska. The students are employed at their Tribal Behavioral Health clinics and attend classes via synchronous (live) web based program. Reports from the students, Clinical Supervisor/Instructors and Alaska are that all is going well and the BHA students are assets to their communities.</w:t>
      </w:r>
    </w:p>
    <w:p w:rsidR="002F5365" w:rsidRPr="002F76DA" w:rsidRDefault="00090F00" w:rsidP="00090F00">
      <w:pPr>
        <w:pStyle w:val="ListNumber2"/>
        <w:numPr>
          <w:ilvl w:val="0"/>
          <w:numId w:val="0"/>
        </w:numPr>
        <w:ind w:left="720" w:hanging="540"/>
      </w:pPr>
      <w:r>
        <w:t>e).</w:t>
      </w:r>
      <w:r>
        <w:tab/>
      </w:r>
      <w:r w:rsidR="002F5365">
        <w:t xml:space="preserve">Yellowhawk/NPAIHB BHA Education Program of Oregon – Students will be welcomed into the program the fall of 2021 and the program will closely replicate the Alaska </w:t>
      </w:r>
      <w:r w:rsidR="0064321E">
        <w:t xml:space="preserve">distance education program. The grant will build infrastructure at NWIC with support from Ilisagvik and ANTHC that will support BHA education. The program requires 3 (1) week long intensive (face to face) sessions which will be held at Yellowhawk. The NNACoE will assist with workforce development by training a ¾ FTE NPAIHB employee in how to engage </w:t>
      </w:r>
      <w:r w:rsidR="00221CFC">
        <w:t xml:space="preserve">and support </w:t>
      </w:r>
      <w:r w:rsidR="0064321E">
        <w:t>high school students</w:t>
      </w:r>
      <w:r w:rsidR="00221CFC">
        <w:t xml:space="preserve"> </w:t>
      </w:r>
      <w:r w:rsidR="0064321E">
        <w:t xml:space="preserve">and other Tribal members into the CHAP/BHA program. </w:t>
      </w:r>
      <w:r w:rsidR="00221CFC">
        <w:t>This position would not only work with the potential students but also engage their families, teachers and communities for successful BHA programs.</w:t>
      </w:r>
    </w:p>
    <w:p w:rsidR="00110BBD" w:rsidRPr="002F76DA" w:rsidRDefault="00CA7CBF" w:rsidP="003603AA">
      <w:pPr>
        <w:pStyle w:val="ListNumber"/>
      </w:pPr>
      <w:sdt>
        <w:sdtPr>
          <w:alias w:val="New business:"/>
          <w:tag w:val="New business:"/>
          <w:id w:val="-1280026455"/>
          <w:placeholder>
            <w:docPart w:val="B10CC33606654F80AAA002D996416033"/>
          </w:placeholder>
          <w:temporary/>
          <w:showingPlcHdr/>
          <w15:appearance w15:val="hidden"/>
        </w:sdtPr>
        <w:sdtEndPr/>
        <w:sdtContent>
          <w:r w:rsidR="00110BBD" w:rsidRPr="002F76DA">
            <w:rPr>
              <w:rFonts w:eastAsiaTheme="majorEastAsia"/>
            </w:rPr>
            <w:t>New business</w:t>
          </w:r>
        </w:sdtContent>
      </w:sdt>
    </w:p>
    <w:p w:rsidR="00110BBD" w:rsidRPr="002F76DA" w:rsidRDefault="00F7176D" w:rsidP="00221CFC">
      <w:pPr>
        <w:pStyle w:val="ListNumber2"/>
      </w:pPr>
      <w:r>
        <w:t>Council of Elders for BHA</w:t>
      </w:r>
      <w:r w:rsidR="00C0551D">
        <w:t xml:space="preserve"> – Sue will be at Warm Springs on 10/29/2019 to discuss how a BHA program might benefit the Tribe. Darryl and Sue have spoken previously about Darryl being on the Council of Elders </w:t>
      </w:r>
      <w:r w:rsidR="008417A8">
        <w:t xml:space="preserve">to inform and support BHAs </w:t>
      </w:r>
      <w:r w:rsidR="00C0551D">
        <w:t xml:space="preserve">and Sue asked how best to engage with Tribal leadership </w:t>
      </w:r>
      <w:r w:rsidR="002F5365">
        <w:t>for that question. Darryl and Marilyn felt it would be best to start the conversation with the Health Advisory Commission.</w:t>
      </w:r>
    </w:p>
    <w:p w:rsidR="00110BBD" w:rsidRPr="002F76DA" w:rsidRDefault="00CA7CBF" w:rsidP="003603AA">
      <w:pPr>
        <w:pStyle w:val="ListNumber"/>
      </w:pPr>
      <w:sdt>
        <w:sdtPr>
          <w:alias w:val="Adjournment:"/>
          <w:tag w:val="Adjournment:"/>
          <w:id w:val="-377632383"/>
          <w:placeholder>
            <w:docPart w:val="DD57321E9DC94E8E96AF0C7EC019E255"/>
          </w:placeholder>
          <w:temporary/>
          <w:showingPlcHdr/>
          <w15:appearance w15:val="hidden"/>
        </w:sdtPr>
        <w:sdtEndPr/>
        <w:sdtContent>
          <w:r w:rsidR="00110BBD" w:rsidRPr="002F76DA">
            <w:t>Adjournment</w:t>
          </w:r>
        </w:sdtContent>
      </w:sdt>
    </w:p>
    <w:p w:rsidR="00110BBD" w:rsidRPr="002F76DA" w:rsidRDefault="00CA7CBF" w:rsidP="00110BBD">
      <w:sdt>
        <w:sdtPr>
          <w:alias w:val="Facilitator name:"/>
          <w:tag w:val="Facilitator name:"/>
          <w:id w:val="-886869007"/>
          <w:placeholder>
            <w:docPart w:val="935240648C0F4872A825E7C7C4F0102D"/>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2F5365">
            <w:t>1:15 PM</w:t>
          </w:r>
        </w:sdtContent>
      </w:sdt>
    </w:p>
    <w:p w:rsidR="00110BBD" w:rsidRPr="002F76DA" w:rsidRDefault="00CA7CBF" w:rsidP="00110BBD">
      <w:sdt>
        <w:sdtPr>
          <w:alias w:val="Minutes submitted by:"/>
          <w:tag w:val="Minutes submitted by:"/>
          <w:id w:val="1402104085"/>
          <w:placeholder>
            <w:docPart w:val="C26427059D534FE7836408191DE1EDD6"/>
          </w:placeholder>
          <w:temporary/>
          <w:showingPlcHdr/>
          <w15:appearance w15:val="hidden"/>
        </w:sdtPr>
        <w:sdtEndPr/>
        <w:sdtContent>
          <w:r w:rsidR="00110BBD" w:rsidRPr="002F76DA">
            <w:t>Minutes submitted by</w:t>
          </w:r>
        </w:sdtContent>
      </w:sdt>
      <w:r w:rsidR="00110BBD" w:rsidRPr="002F76DA">
        <w:t xml:space="preserve">: </w:t>
      </w:r>
      <w:r w:rsidR="002F5365">
        <w:t>Sue Steward</w:t>
      </w:r>
    </w:p>
    <w:p w:rsidR="005F25B0" w:rsidRPr="002F76DA" w:rsidRDefault="005F25B0" w:rsidP="005F25B0"/>
    <w:sectPr w:rsidR="005F25B0" w:rsidRPr="002F76DA" w:rsidSect="005F25B0">
      <w:headerReference w:type="default" r:id="rId12"/>
      <w:headerReference w:type="first" r:id="rId13"/>
      <w:pgSz w:w="12240" w:h="15840" w:code="1"/>
      <w:pgMar w:top="2592" w:right="1080" w:bottom="720" w:left="108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CBF" w:rsidRDefault="00CA7CBF" w:rsidP="001E7D29">
      <w:pPr>
        <w:spacing w:after="0" w:line="240" w:lineRule="auto"/>
      </w:pPr>
      <w:r>
        <w:separator/>
      </w:r>
    </w:p>
  </w:endnote>
  <w:endnote w:type="continuationSeparator" w:id="0">
    <w:p w:rsidR="00CA7CBF" w:rsidRDefault="00CA7CBF"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CBF" w:rsidRDefault="00CA7CBF" w:rsidP="001E7D29">
      <w:pPr>
        <w:spacing w:after="0" w:line="240" w:lineRule="auto"/>
      </w:pPr>
      <w:r>
        <w:separator/>
      </w:r>
    </w:p>
  </w:footnote>
  <w:footnote w:type="continuationSeparator" w:id="0">
    <w:p w:rsidR="00CA7CBF" w:rsidRDefault="00CA7CBF"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42" w:rsidRDefault="002E4F42" w:rsidP="005F25B0">
    <w:pPr>
      <w:pStyle w:val="Header"/>
    </w:pPr>
    <w:r w:rsidRPr="00084752">
      <w:rPr>
        <w:noProof/>
      </w:rPr>
      <mc:AlternateContent>
        <mc:Choice Requires="wpg">
          <w:drawing>
            <wp:anchor distT="0" distB="0" distL="114300" distR="114300" simplePos="0" relativeHeight="251659264" behindDoc="1" locked="0" layoutInCell="1" allowOverlap="1" wp14:anchorId="74B1D487" wp14:editId="2F17CAE2">
              <wp:simplePos x="0" y="0"/>
              <wp:positionH relativeFrom="page">
                <wp:align>center</wp:align>
              </wp:positionH>
              <wp:positionV relativeFrom="page">
                <wp:align>center</wp:align>
              </wp:positionV>
              <wp:extent cx="7556500" cy="10865485"/>
              <wp:effectExtent l="0" t="0" r="1905" b="13970"/>
              <wp:wrapNone/>
              <wp:docPr id="29" name="Group 29">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a:extLst/>
                      </wps:cNvPr>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a:extLst/>
                      </wps:cNvPr>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46A05B88" id="Group 29" o:spid="_x0000_s1026"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68" w:type="pct"/>
      <w:tblLook w:val="0600" w:firstRow="0" w:lastRow="0" w:firstColumn="0" w:lastColumn="0" w:noHBand="1" w:noVBand="1"/>
    </w:tblPr>
    <w:tblGrid>
      <w:gridCol w:w="6660"/>
      <w:gridCol w:w="3960"/>
    </w:tblGrid>
    <w:tr w:rsidR="005F25B0" w:rsidTr="00F7176D">
      <w:tc>
        <w:tcPr>
          <w:tcW w:w="6660" w:type="dxa"/>
        </w:tcPr>
        <w:p w:rsidR="005F25B0" w:rsidRDefault="005F25B0" w:rsidP="005F25B0">
          <w:pPr>
            <w:ind w:left="0"/>
          </w:pPr>
        </w:p>
      </w:tc>
      <w:tc>
        <w:tcPr>
          <w:tcW w:w="3960" w:type="dxa"/>
          <w:shd w:val="clear" w:color="auto" w:fill="auto"/>
        </w:tcPr>
        <w:p w:rsidR="005F25B0" w:rsidRPr="005F25B0" w:rsidRDefault="005F25B0" w:rsidP="005F25B0">
          <w:pPr>
            <w:pStyle w:val="LocationDateTime"/>
            <w:framePr w:wrap="around"/>
          </w:pPr>
          <w:r w:rsidRPr="005F25B0">
            <w:rPr>
              <w:noProof/>
            </w:rPr>
            <w:drawing>
              <wp:inline distT="0" distB="0" distL="0" distR="0" wp14:anchorId="40D488CB" wp14:editId="3490BC46">
                <wp:extent cx="137160" cy="137160"/>
                <wp:effectExtent l="0" t="0" r="0" b="0"/>
                <wp:docPr id="33" name="Graphic 3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29731479"/>
              <w:temporary/>
              <w:showingPlcHdr/>
              <w15:appearance w15:val="hidden"/>
            </w:sdtPr>
            <w:sdtEndPr>
              <w:rPr>
                <w:rStyle w:val="Emphasis"/>
              </w:rPr>
            </w:sdtEndPr>
            <w:sdtContent>
              <w:r w:rsidRPr="005F25B0">
                <w:rPr>
                  <w:rStyle w:val="Emphasis"/>
                </w:rPr>
                <w:t>Location:</w:t>
              </w:r>
            </w:sdtContent>
          </w:sdt>
          <w:r w:rsidRPr="005F25B0">
            <w:t xml:space="preserve"> </w:t>
          </w:r>
          <w:r w:rsidR="00B40CF3">
            <w:t>Wild Horse</w:t>
          </w:r>
          <w:r w:rsidR="00F7176D">
            <w:t xml:space="preserve"> Casino &amp; Resort</w:t>
          </w:r>
        </w:p>
        <w:p w:rsidR="005F25B0" w:rsidRPr="005F25B0" w:rsidRDefault="005F25B0" w:rsidP="005F25B0">
          <w:pPr>
            <w:pStyle w:val="LocationDateTime"/>
            <w:framePr w:wrap="around"/>
          </w:pPr>
          <w:r w:rsidRPr="005F25B0">
            <w:rPr>
              <w:noProof/>
            </w:rPr>
            <w:drawing>
              <wp:inline distT="0" distB="0" distL="0" distR="0" wp14:anchorId="2F938BD1" wp14:editId="4A67A838">
                <wp:extent cx="137160" cy="137160"/>
                <wp:effectExtent l="0" t="0" r="0" b="0"/>
                <wp:docPr id="34" name="Graphic 3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3">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4"/>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986088832"/>
              <w:temporary/>
              <w:showingPlcHdr/>
              <w15:appearance w15:val="hidden"/>
            </w:sdtPr>
            <w:sdtEndPr>
              <w:rPr>
                <w:rStyle w:val="Emphasis"/>
              </w:rPr>
            </w:sdtEndPr>
            <w:sdtContent>
              <w:r w:rsidR="004701E1">
                <w:rPr>
                  <w:rStyle w:val="Emphasis"/>
                </w:rPr>
                <w:t>Date</w:t>
              </w:r>
              <w:r w:rsidR="004701E1" w:rsidRPr="005F25B0">
                <w:rPr>
                  <w:rStyle w:val="Emphasis"/>
                </w:rPr>
                <w:t>:</w:t>
              </w:r>
            </w:sdtContent>
          </w:sdt>
          <w:r w:rsidRPr="005F25B0">
            <w:t xml:space="preserve"> </w:t>
          </w:r>
          <w:r w:rsidR="00F7176D">
            <w:t>October 22, 2019</w:t>
          </w:r>
        </w:p>
        <w:p w:rsidR="005F25B0" w:rsidRPr="005F25B0" w:rsidRDefault="005F25B0" w:rsidP="00F7176D">
          <w:pPr>
            <w:pStyle w:val="LocationDateTime"/>
            <w:framePr w:wrap="around"/>
          </w:pPr>
          <w:r w:rsidRPr="005F25B0">
            <w:rPr>
              <w:noProof/>
            </w:rPr>
            <w:drawing>
              <wp:inline distT="0" distB="0" distL="0" distR="0" wp14:anchorId="05AD3747" wp14:editId="612E447B">
                <wp:extent cx="137160" cy="137160"/>
                <wp:effectExtent l="0" t="0" r="0" b="0"/>
                <wp:docPr id="35" name="Graphic 35"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5">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428504731"/>
              <w:temporary/>
              <w:showingPlcHdr/>
              <w15:appearance w15:val="hidden"/>
            </w:sdtPr>
            <w:sdtEndPr>
              <w:rPr>
                <w:rStyle w:val="Emphasis"/>
              </w:rPr>
            </w:sdtEndPr>
            <w:sdtContent>
              <w:r w:rsidR="004701E1">
                <w:rPr>
                  <w:rStyle w:val="Emphasis"/>
                </w:rPr>
                <w:t>Time</w:t>
              </w:r>
              <w:r w:rsidR="004701E1" w:rsidRPr="005F25B0">
                <w:rPr>
                  <w:rStyle w:val="Emphasis"/>
                </w:rPr>
                <w:t>:</w:t>
              </w:r>
            </w:sdtContent>
          </w:sdt>
          <w:r w:rsidRPr="005F25B0">
            <w:t xml:space="preserve"> </w:t>
          </w:r>
          <w:r w:rsidR="00F7176D">
            <w:t>Noon to 1 PM</w:t>
          </w:r>
        </w:p>
      </w:tc>
    </w:tr>
    <w:tr w:rsidR="005F25B0" w:rsidTr="00F7176D">
      <w:trPr>
        <w:trHeight w:val="864"/>
      </w:trPr>
      <w:tc>
        <w:tcPr>
          <w:tcW w:w="6660" w:type="dxa"/>
          <w:tcMar>
            <w:left w:w="0" w:type="dxa"/>
            <w:right w:w="115" w:type="dxa"/>
          </w:tcMar>
          <w:vAlign w:val="center"/>
        </w:tcPr>
        <w:p w:rsidR="005F25B0" w:rsidRDefault="005F25B0" w:rsidP="005F25B0">
          <w:pPr>
            <w:pStyle w:val="Header"/>
          </w:pPr>
          <w:r w:rsidRPr="002F76DA">
            <w:rPr>
              <w:noProof/>
            </w:rPr>
            <mc:AlternateContent>
              <mc:Choice Requires="wps">
                <w:drawing>
                  <wp:inline distT="0" distB="0" distL="0" distR="0" wp14:anchorId="47060A89" wp14:editId="4DCEFA2B">
                    <wp:extent cx="2486660" cy="407670"/>
                    <wp:effectExtent l="19050" t="19050" r="27940" b="26035"/>
                    <wp:docPr id="21" name="Shape 61">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rsidR="005F25B0" w:rsidRPr="00084752" w:rsidRDefault="00F7176D" w:rsidP="005F25B0">
                                <w:pPr>
                                  <w:pStyle w:val="NormalWeb"/>
                                  <w:shd w:val="clear" w:color="auto" w:fill="373545" w:themeFill="text2"/>
                                  <w:spacing w:after="0"/>
                                  <w:jc w:val="center"/>
                                  <w:rPr>
                                    <w:color w:val="FFFFFF" w:themeColor="background1"/>
                                    <w:sz w:val="21"/>
                                  </w:rPr>
                                </w:pPr>
                                <w:r>
                                  <w:rPr>
                                    <w:rFonts w:hAnsi="Calibri" w:cstheme="minorBidi"/>
                                    <w:b/>
                                    <w:bCs/>
                                    <w:noProof/>
                                    <w:color w:val="FFFFFF" w:themeColor="background1"/>
                                    <w:spacing w:val="120"/>
                                    <w:kern w:val="24"/>
                                    <w:sz w:val="40"/>
                                    <w:szCs w:val="48"/>
                                  </w:rPr>
                                  <w:drawing>
                                    <wp:inline distT="0" distB="0" distL="0" distR="0">
                                      <wp:extent cx="2200910" cy="61468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address.png"/>
                                              <pic:cNvPicPr/>
                                            </pic:nvPicPr>
                                            <pic:blipFill>
                                              <a:blip r:embed="rId7">
                                                <a:extLst>
                                                  <a:ext uri="{28A0092B-C50C-407E-A947-70E740481C1C}">
                                                    <a14:useLocalDpi xmlns:a14="http://schemas.microsoft.com/office/drawing/2010/main" val="0"/>
                                                  </a:ext>
                                                </a:extLst>
                                              </a:blip>
                                              <a:stretch>
                                                <a:fillRect/>
                                              </a:stretch>
                                            </pic:blipFill>
                                            <pic:spPr>
                                              <a:xfrm>
                                                <a:off x="0" y="0"/>
                                                <a:ext cx="2200910" cy="614680"/>
                                              </a:xfrm>
                                              <a:prstGeom prst="rect">
                                                <a:avLst/>
                                              </a:prstGeom>
                                            </pic:spPr>
                                          </pic:pic>
                                        </a:graphicData>
                                      </a:graphic>
                                    </wp:inline>
                                  </w:drawing>
                                </w:r>
                              </w:p>
                            </w:txbxContent>
                          </wps:txbx>
                          <wps:bodyPr wrap="square" lIns="19050" tIns="19050" rIns="19050" bIns="19050" anchor="ctr">
                            <a:spAutoFit/>
                          </wps:bodyPr>
                        </wps:wsp>
                      </a:graphicData>
                    </a:graphic>
                  </wp:inline>
                </w:drawing>
              </mc:Choice>
              <mc:Fallback>
                <w:pict>
                  <v:rect w14:anchorId="47060A89" id="Shape 61" o:spid="_x0000_s1026" style="width:195.8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" filled="f" strokecolor="white [3212]" strokeweight="3pt">
                    <v:stroke miterlimit="4"/>
                    <v:textbox style="mso-fit-shape-to-text:t" inset="1.5pt,1.5pt,1.5pt,1.5pt">
                      <w:txbxContent>
                        <w:p w:rsidR="005F25B0" w:rsidRPr="00084752" w:rsidRDefault="00F7176D" w:rsidP="005F25B0">
                          <w:pPr>
                            <w:pStyle w:val="NormalWeb"/>
                            <w:shd w:val="clear" w:color="auto" w:fill="373545" w:themeFill="text2"/>
                            <w:spacing w:after="0"/>
                            <w:jc w:val="center"/>
                            <w:rPr>
                              <w:color w:val="FFFFFF" w:themeColor="background1"/>
                              <w:sz w:val="21"/>
                            </w:rPr>
                          </w:pPr>
                          <w:r>
                            <w:rPr>
                              <w:rFonts w:hAnsi="Calibri" w:cstheme="minorBidi"/>
                              <w:b/>
                              <w:bCs/>
                              <w:noProof/>
                              <w:color w:val="FFFFFF" w:themeColor="background1"/>
                              <w:spacing w:val="120"/>
                              <w:kern w:val="24"/>
                              <w:sz w:val="40"/>
                              <w:szCs w:val="48"/>
                            </w:rPr>
                            <w:drawing>
                              <wp:inline distT="0" distB="0" distL="0" distR="0">
                                <wp:extent cx="2200910" cy="61468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address.png"/>
                                        <pic:cNvPicPr/>
                                      </pic:nvPicPr>
                                      <pic:blipFill>
                                        <a:blip r:embed="rId8">
                                          <a:extLst>
                                            <a:ext uri="{28A0092B-C50C-407E-A947-70E740481C1C}">
                                              <a14:useLocalDpi xmlns:a14="http://schemas.microsoft.com/office/drawing/2010/main" val="0"/>
                                            </a:ext>
                                          </a:extLst>
                                        </a:blip>
                                        <a:stretch>
                                          <a:fillRect/>
                                        </a:stretch>
                                      </pic:blipFill>
                                      <pic:spPr>
                                        <a:xfrm>
                                          <a:off x="0" y="0"/>
                                          <a:ext cx="2200910" cy="614680"/>
                                        </a:xfrm>
                                        <a:prstGeom prst="rect">
                                          <a:avLst/>
                                        </a:prstGeom>
                                      </pic:spPr>
                                    </pic:pic>
                                  </a:graphicData>
                                </a:graphic>
                              </wp:inline>
                            </w:drawing>
                          </w:r>
                        </w:p>
                      </w:txbxContent>
                    </v:textbox>
                    <w10:anchorlock/>
                  </v:rect>
                </w:pict>
              </mc:Fallback>
            </mc:AlternateContent>
          </w:r>
        </w:p>
      </w:tc>
      <w:tc>
        <w:tcPr>
          <w:tcW w:w="3960" w:type="dxa"/>
          <w:vAlign w:val="center"/>
        </w:tcPr>
        <w:p w:rsidR="005F25B0" w:rsidRDefault="005F25B0" w:rsidP="005F25B0">
          <w:pPr>
            <w:pStyle w:val="Header"/>
          </w:pPr>
        </w:p>
      </w:tc>
    </w:tr>
  </w:tbl>
  <w:p w:rsidR="005F25B0" w:rsidRDefault="005F25B0">
    <w:pPr>
      <w:pStyle w:val="Header"/>
    </w:pPr>
    <w:r w:rsidRPr="00084752">
      <w:rPr>
        <w:noProof/>
      </w:rPr>
      <mc:AlternateContent>
        <mc:Choice Requires="wpg">
          <w:drawing>
            <wp:anchor distT="0" distB="0" distL="114300" distR="114300" simplePos="0" relativeHeight="251661312" behindDoc="1" locked="0" layoutInCell="1" allowOverlap="1" wp14:anchorId="186019A4" wp14:editId="39C47023">
              <wp:simplePos x="0" y="0"/>
              <wp:positionH relativeFrom="page">
                <wp:align>center</wp:align>
              </wp:positionH>
              <wp:positionV relativeFrom="page">
                <wp:align>center</wp:align>
              </wp:positionV>
              <wp:extent cx="7556500" cy="10865485"/>
              <wp:effectExtent l="0" t="0" r="1905" b="13970"/>
              <wp:wrapNone/>
              <wp:docPr id="22" name="Group 2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23" name="Freeform: Shape 23"/>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Shape 8">
                        <a:extLst/>
                      </wps:cNvPr>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7">
                        <a:extLst/>
                      </wps:cNvPr>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2AC21CB0" id="Group 22" o:spid="_x0000_s1026" style="position:absolute;margin-left:0;margin-top:0;width:595pt;height:855.55pt;z-index:-251655168;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">
              <v:shape id="Freeform: Shape 23"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" path="m3429208,12451r,876575l497239,889026,12452,12451r3416756,xe" fillcolor="#373545 [3215]" stroked="f">
                <v:stroke joinstyle="miter"/>
                <v:path arrowok="t" o:connecttype="custom" o:connectlocs="3429209,12451;3429209,889027;497239,889027;12452,12451" o:connectangles="0,0,0,0"/>
              </v:shape>
              <v:shape id="Freeform: Shape 24"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" path="m12452,890686r,-878235l3030752,12451r484788,878235l12452,890686xe" fillcolor="#373545 [3215]" stroked="f">
                <v:stroke joinstyle="miter"/>
                <v:path arrowok="t" o:connecttype="custom" o:connectlocs="12452,890687;12452,12451;3030752,12451;3515540,890687" o:connectangles="0,0,0,0"/>
              </v:shape>
              <v:shape id="Freeform: Shape 25"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" path="m12452,981997l575270,12451r330386,l342838,981997r-330386,xe" fillcolor="#58b6c0 [3205]" stroked="f">
                <v:stroke joinstyle="miter"/>
                <v:path arrowok="t" o:connecttype="custom" o:connectlocs="12443,981661;574872,12447;905029,12447;342601,981661" o:connectangles="0,0,0,0"/>
              </v:shape>
              <v:shape id="Freeform: Shape 26"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" path="m12452,981997l570289,12451r330386,l342838,981997r-330386,xe" fillcolor="#58b6c0 [3205]" stroked="f">
                <v:stroke joinstyle="miter"/>
                <v:path arrowok="t" o:connecttype="custom" o:connectlocs="12452,981998;570289,12451;900675,12451;342838,981998" o:connectangles="0,0,0,0"/>
              </v:shape>
              <v:shape id="Freeform: Shape 30"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8C03556"/>
    <w:multiLevelType w:val="hybridMultilevel"/>
    <w:tmpl w:val="E23825A8"/>
    <w:lvl w:ilvl="0" w:tplc="001459EA">
      <w:start w:val="1"/>
      <w:numFmt w:val="bullet"/>
      <w:lvlText w:val="•"/>
      <w:lvlJc w:val="left"/>
      <w:pPr>
        <w:tabs>
          <w:tab w:val="num" w:pos="720"/>
        </w:tabs>
        <w:ind w:left="720" w:hanging="360"/>
      </w:pPr>
      <w:rPr>
        <w:rFonts w:ascii="Arial" w:hAnsi="Arial" w:hint="default"/>
      </w:rPr>
    </w:lvl>
    <w:lvl w:ilvl="1" w:tplc="DAC8CA00" w:tentative="1">
      <w:start w:val="1"/>
      <w:numFmt w:val="bullet"/>
      <w:lvlText w:val="•"/>
      <w:lvlJc w:val="left"/>
      <w:pPr>
        <w:tabs>
          <w:tab w:val="num" w:pos="1440"/>
        </w:tabs>
        <w:ind w:left="1440" w:hanging="360"/>
      </w:pPr>
      <w:rPr>
        <w:rFonts w:ascii="Arial" w:hAnsi="Arial" w:hint="default"/>
      </w:rPr>
    </w:lvl>
    <w:lvl w:ilvl="2" w:tplc="DA64E038" w:tentative="1">
      <w:start w:val="1"/>
      <w:numFmt w:val="bullet"/>
      <w:lvlText w:val="•"/>
      <w:lvlJc w:val="left"/>
      <w:pPr>
        <w:tabs>
          <w:tab w:val="num" w:pos="2160"/>
        </w:tabs>
        <w:ind w:left="2160" w:hanging="360"/>
      </w:pPr>
      <w:rPr>
        <w:rFonts w:ascii="Arial" w:hAnsi="Arial" w:hint="default"/>
      </w:rPr>
    </w:lvl>
    <w:lvl w:ilvl="3" w:tplc="5AF03932" w:tentative="1">
      <w:start w:val="1"/>
      <w:numFmt w:val="bullet"/>
      <w:lvlText w:val="•"/>
      <w:lvlJc w:val="left"/>
      <w:pPr>
        <w:tabs>
          <w:tab w:val="num" w:pos="2880"/>
        </w:tabs>
        <w:ind w:left="2880" w:hanging="360"/>
      </w:pPr>
      <w:rPr>
        <w:rFonts w:ascii="Arial" w:hAnsi="Arial" w:hint="default"/>
      </w:rPr>
    </w:lvl>
    <w:lvl w:ilvl="4" w:tplc="A85C4F96" w:tentative="1">
      <w:start w:val="1"/>
      <w:numFmt w:val="bullet"/>
      <w:lvlText w:val="•"/>
      <w:lvlJc w:val="left"/>
      <w:pPr>
        <w:tabs>
          <w:tab w:val="num" w:pos="3600"/>
        </w:tabs>
        <w:ind w:left="3600" w:hanging="360"/>
      </w:pPr>
      <w:rPr>
        <w:rFonts w:ascii="Arial" w:hAnsi="Arial" w:hint="default"/>
      </w:rPr>
    </w:lvl>
    <w:lvl w:ilvl="5" w:tplc="AEA81360" w:tentative="1">
      <w:start w:val="1"/>
      <w:numFmt w:val="bullet"/>
      <w:lvlText w:val="•"/>
      <w:lvlJc w:val="left"/>
      <w:pPr>
        <w:tabs>
          <w:tab w:val="num" w:pos="4320"/>
        </w:tabs>
        <w:ind w:left="4320" w:hanging="360"/>
      </w:pPr>
      <w:rPr>
        <w:rFonts w:ascii="Arial" w:hAnsi="Arial" w:hint="default"/>
      </w:rPr>
    </w:lvl>
    <w:lvl w:ilvl="6" w:tplc="9CBC7372" w:tentative="1">
      <w:start w:val="1"/>
      <w:numFmt w:val="bullet"/>
      <w:lvlText w:val="•"/>
      <w:lvlJc w:val="left"/>
      <w:pPr>
        <w:tabs>
          <w:tab w:val="num" w:pos="5040"/>
        </w:tabs>
        <w:ind w:left="5040" w:hanging="360"/>
      </w:pPr>
      <w:rPr>
        <w:rFonts w:ascii="Arial" w:hAnsi="Arial" w:hint="default"/>
      </w:rPr>
    </w:lvl>
    <w:lvl w:ilvl="7" w:tplc="3EB4CFFC" w:tentative="1">
      <w:start w:val="1"/>
      <w:numFmt w:val="bullet"/>
      <w:lvlText w:val="•"/>
      <w:lvlJc w:val="left"/>
      <w:pPr>
        <w:tabs>
          <w:tab w:val="num" w:pos="5760"/>
        </w:tabs>
        <w:ind w:left="5760" w:hanging="360"/>
      </w:pPr>
      <w:rPr>
        <w:rFonts w:ascii="Arial" w:hAnsi="Arial" w:hint="default"/>
      </w:rPr>
    </w:lvl>
    <w:lvl w:ilvl="8" w:tplc="85D013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68"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6"/>
  </w:num>
  <w:num w:numId="2">
    <w:abstractNumId w:val="20"/>
  </w:num>
  <w:num w:numId="3">
    <w:abstractNumId w:val="21"/>
  </w:num>
  <w:num w:numId="4">
    <w:abstractNumId w:val="12"/>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9"/>
  </w:num>
  <w:num w:numId="18">
    <w:abstractNumId w:val="17"/>
  </w:num>
  <w:num w:numId="19">
    <w:abstractNumId w:val="16"/>
  </w:num>
  <w:num w:numId="20">
    <w:abstractNumId w:val="15"/>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3"/>
  </w:num>
  <w:num w:numId="26">
    <w:abstractNumId w:val="11"/>
  </w:num>
  <w:num w:numId="27">
    <w:abstractNumId w:val="24"/>
  </w:num>
  <w:num w:numId="28">
    <w:abstractNumId w:val="11"/>
  </w:num>
  <w:num w:numId="29">
    <w:abstractNumId w:val="32"/>
  </w:num>
  <w:num w:numId="30">
    <w:abstractNumId w:val="25"/>
  </w:num>
  <w:num w:numId="31">
    <w:abstractNumId w:val="39"/>
  </w:num>
  <w:num w:numId="32">
    <w:abstractNumId w:val="34"/>
  </w:num>
  <w:num w:numId="33">
    <w:abstractNumId w:val="18"/>
  </w:num>
  <w:num w:numId="34">
    <w:abstractNumId w:val="27"/>
  </w:num>
  <w:num w:numId="35">
    <w:abstractNumId w:val="10"/>
  </w:num>
  <w:num w:numId="36">
    <w:abstractNumId w:val="28"/>
  </w:num>
  <w:num w:numId="37">
    <w:abstractNumId w:val="31"/>
  </w:num>
  <w:num w:numId="38">
    <w:abstractNumId w:val="26"/>
  </w:num>
  <w:num w:numId="39">
    <w:abstractNumId w:val="38"/>
  </w:num>
  <w:num w:numId="40">
    <w:abstractNumId w:val="29"/>
  </w:num>
  <w:num w:numId="41">
    <w:abstractNumId w:val="22"/>
  </w:num>
  <w:num w:numId="42">
    <w:abstractNumId w:val="30"/>
  </w:num>
  <w:num w:numId="43">
    <w:abstractNumId w:val="3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6D"/>
    <w:rsid w:val="0000418E"/>
    <w:rsid w:val="00016839"/>
    <w:rsid w:val="00042FB3"/>
    <w:rsid w:val="00057671"/>
    <w:rsid w:val="000606AF"/>
    <w:rsid w:val="00084752"/>
    <w:rsid w:val="00086540"/>
    <w:rsid w:val="00090F00"/>
    <w:rsid w:val="000D445D"/>
    <w:rsid w:val="000F4987"/>
    <w:rsid w:val="000F65EC"/>
    <w:rsid w:val="00103670"/>
    <w:rsid w:val="00110BBD"/>
    <w:rsid w:val="0011573E"/>
    <w:rsid w:val="0012634B"/>
    <w:rsid w:val="001269DE"/>
    <w:rsid w:val="00140DAE"/>
    <w:rsid w:val="0015180F"/>
    <w:rsid w:val="001746FC"/>
    <w:rsid w:val="00193653"/>
    <w:rsid w:val="001A6AC0"/>
    <w:rsid w:val="001C329C"/>
    <w:rsid w:val="001E7D29"/>
    <w:rsid w:val="00221CFC"/>
    <w:rsid w:val="00222713"/>
    <w:rsid w:val="002404F5"/>
    <w:rsid w:val="00275260"/>
    <w:rsid w:val="00276FA1"/>
    <w:rsid w:val="00285B87"/>
    <w:rsid w:val="00291B4A"/>
    <w:rsid w:val="002C3D7E"/>
    <w:rsid w:val="002E4F42"/>
    <w:rsid w:val="002F5365"/>
    <w:rsid w:val="002F76DA"/>
    <w:rsid w:val="0032131A"/>
    <w:rsid w:val="003310BF"/>
    <w:rsid w:val="00333DF8"/>
    <w:rsid w:val="00352B99"/>
    <w:rsid w:val="00357641"/>
    <w:rsid w:val="003603AA"/>
    <w:rsid w:val="00360B6E"/>
    <w:rsid w:val="00361DEE"/>
    <w:rsid w:val="00394EF4"/>
    <w:rsid w:val="003A1CB3"/>
    <w:rsid w:val="003E5EB5"/>
    <w:rsid w:val="00410612"/>
    <w:rsid w:val="00411F8B"/>
    <w:rsid w:val="004203B0"/>
    <w:rsid w:val="004230D9"/>
    <w:rsid w:val="00450670"/>
    <w:rsid w:val="004701E1"/>
    <w:rsid w:val="004724BD"/>
    <w:rsid w:val="00477352"/>
    <w:rsid w:val="00491C23"/>
    <w:rsid w:val="004B5C09"/>
    <w:rsid w:val="004E227E"/>
    <w:rsid w:val="00500DD1"/>
    <w:rsid w:val="00521AE3"/>
    <w:rsid w:val="00535B54"/>
    <w:rsid w:val="00554276"/>
    <w:rsid w:val="00564D17"/>
    <w:rsid w:val="00570173"/>
    <w:rsid w:val="005D3902"/>
    <w:rsid w:val="005E0ED9"/>
    <w:rsid w:val="005F25B0"/>
    <w:rsid w:val="00616B41"/>
    <w:rsid w:val="00620AE8"/>
    <w:rsid w:val="0064321E"/>
    <w:rsid w:val="0064628C"/>
    <w:rsid w:val="0065214E"/>
    <w:rsid w:val="00655EE2"/>
    <w:rsid w:val="00680296"/>
    <w:rsid w:val="006853BC"/>
    <w:rsid w:val="00687389"/>
    <w:rsid w:val="006928C1"/>
    <w:rsid w:val="006D5463"/>
    <w:rsid w:val="006E015E"/>
    <w:rsid w:val="006F03D4"/>
    <w:rsid w:val="00700B1F"/>
    <w:rsid w:val="007257E9"/>
    <w:rsid w:val="00740105"/>
    <w:rsid w:val="00744B1E"/>
    <w:rsid w:val="00756AD4"/>
    <w:rsid w:val="00756D9C"/>
    <w:rsid w:val="007619BD"/>
    <w:rsid w:val="00771C24"/>
    <w:rsid w:val="00781863"/>
    <w:rsid w:val="00792701"/>
    <w:rsid w:val="007D5836"/>
    <w:rsid w:val="007F34A4"/>
    <w:rsid w:val="00815563"/>
    <w:rsid w:val="008240DA"/>
    <w:rsid w:val="008417A8"/>
    <w:rsid w:val="008429E5"/>
    <w:rsid w:val="00867EA4"/>
    <w:rsid w:val="00880C14"/>
    <w:rsid w:val="00886558"/>
    <w:rsid w:val="00897D88"/>
    <w:rsid w:val="008A0319"/>
    <w:rsid w:val="008D0732"/>
    <w:rsid w:val="008D43E9"/>
    <w:rsid w:val="008E3C0E"/>
    <w:rsid w:val="008E421A"/>
    <w:rsid w:val="008E476B"/>
    <w:rsid w:val="008F0F63"/>
    <w:rsid w:val="00927C63"/>
    <w:rsid w:val="00932F50"/>
    <w:rsid w:val="0094637B"/>
    <w:rsid w:val="00955A78"/>
    <w:rsid w:val="009921B8"/>
    <w:rsid w:val="009D4984"/>
    <w:rsid w:val="009D6901"/>
    <w:rsid w:val="009F4E19"/>
    <w:rsid w:val="00A07662"/>
    <w:rsid w:val="00A1006B"/>
    <w:rsid w:val="00A21B71"/>
    <w:rsid w:val="00A25111"/>
    <w:rsid w:val="00A3439E"/>
    <w:rsid w:val="00A37F9E"/>
    <w:rsid w:val="00A40085"/>
    <w:rsid w:val="00A47DF6"/>
    <w:rsid w:val="00A60E11"/>
    <w:rsid w:val="00A63D35"/>
    <w:rsid w:val="00A91BB1"/>
    <w:rsid w:val="00A9231C"/>
    <w:rsid w:val="00AA2532"/>
    <w:rsid w:val="00AC72FB"/>
    <w:rsid w:val="00AE1F88"/>
    <w:rsid w:val="00AE361F"/>
    <w:rsid w:val="00AE5370"/>
    <w:rsid w:val="00B247A9"/>
    <w:rsid w:val="00B40CF3"/>
    <w:rsid w:val="00B435B5"/>
    <w:rsid w:val="00B565D8"/>
    <w:rsid w:val="00B5779A"/>
    <w:rsid w:val="00B64D24"/>
    <w:rsid w:val="00B7147D"/>
    <w:rsid w:val="00B75CFC"/>
    <w:rsid w:val="00B853F9"/>
    <w:rsid w:val="00B92231"/>
    <w:rsid w:val="00BA2CE6"/>
    <w:rsid w:val="00BB018B"/>
    <w:rsid w:val="00BD1747"/>
    <w:rsid w:val="00BD2B06"/>
    <w:rsid w:val="00BD7502"/>
    <w:rsid w:val="00BE367F"/>
    <w:rsid w:val="00C0551D"/>
    <w:rsid w:val="00C14973"/>
    <w:rsid w:val="00C1643D"/>
    <w:rsid w:val="00C261A9"/>
    <w:rsid w:val="00C42793"/>
    <w:rsid w:val="00C47362"/>
    <w:rsid w:val="00C601ED"/>
    <w:rsid w:val="00CA7CBF"/>
    <w:rsid w:val="00CE5A5C"/>
    <w:rsid w:val="00D14CC6"/>
    <w:rsid w:val="00D31AB7"/>
    <w:rsid w:val="00D50D23"/>
    <w:rsid w:val="00D512BB"/>
    <w:rsid w:val="00D53571"/>
    <w:rsid w:val="00DA3B1A"/>
    <w:rsid w:val="00DC6078"/>
    <w:rsid w:val="00DC79AD"/>
    <w:rsid w:val="00DD2075"/>
    <w:rsid w:val="00DF2868"/>
    <w:rsid w:val="00E557A0"/>
    <w:rsid w:val="00E907BC"/>
    <w:rsid w:val="00EC5C0B"/>
    <w:rsid w:val="00EF6435"/>
    <w:rsid w:val="00F10F6B"/>
    <w:rsid w:val="00F23697"/>
    <w:rsid w:val="00F36BB7"/>
    <w:rsid w:val="00F7176D"/>
    <w:rsid w:val="00F87EAA"/>
    <w:rsid w:val="00F92B25"/>
    <w:rsid w:val="00F93D79"/>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
    <w:name w:val="Smart Hyperlink"/>
    <w:basedOn w:val="DefaultParagraphFont"/>
    <w:uiPriority w:val="99"/>
    <w:semiHidden/>
    <w:unhideWhenUsed/>
    <w:rsid w:val="004230D9"/>
    <w:rPr>
      <w:rFonts w:ascii="Times New Roman" w:hAnsi="Times New Roman" w:cs="Times New Roman"/>
      <w:u w:val="dotted"/>
    </w:rPr>
  </w:style>
  <w:style w:type="character" w:customStyle="1"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40"/>
      </w:numPr>
      <w:ind w:left="72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729">
      <w:bodyDiv w:val="1"/>
      <w:marLeft w:val="0"/>
      <w:marRight w:val="0"/>
      <w:marTop w:val="0"/>
      <w:marBottom w:val="0"/>
      <w:divBdr>
        <w:top w:val="none" w:sz="0" w:space="0" w:color="auto"/>
        <w:left w:val="none" w:sz="0" w:space="0" w:color="auto"/>
        <w:bottom w:val="none" w:sz="0" w:space="0" w:color="auto"/>
        <w:right w:val="none" w:sz="0" w:space="0" w:color="auto"/>
      </w:divBdr>
      <w:divsChild>
        <w:div w:id="1463647424">
          <w:marLeft w:val="360"/>
          <w:marRight w:val="0"/>
          <w:marTop w:val="200"/>
          <w:marBottom w:val="0"/>
          <w:divBdr>
            <w:top w:val="none" w:sz="0" w:space="0" w:color="auto"/>
            <w:left w:val="none" w:sz="0" w:space="0" w:color="auto"/>
            <w:bottom w:val="none" w:sz="0" w:space="0" w:color="auto"/>
            <w:right w:val="none" w:sz="0" w:space="0" w:color="auto"/>
          </w:divBdr>
        </w:div>
        <w:div w:id="6576595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3.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teward\AppData\Roaming\Microsoft\Templates\Double%20stripe%20agenda(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A1322B0DCF4185BB5CC1F39DC12EA8"/>
        <w:category>
          <w:name w:val="General"/>
          <w:gallery w:val="placeholder"/>
        </w:category>
        <w:types>
          <w:type w:val="bbPlcHdr"/>
        </w:types>
        <w:behaviors>
          <w:behavior w:val="content"/>
        </w:behaviors>
        <w:guid w:val="{BF7BC829-ED39-4CC2-98D3-E27571AECA74}"/>
      </w:docPartPr>
      <w:docPartBody>
        <w:p w:rsidR="000C49D7" w:rsidRDefault="003D7B58">
          <w:pPr>
            <w:pStyle w:val="30A1322B0DCF4185BB5CC1F39DC12EA8"/>
          </w:pPr>
          <w:r w:rsidRPr="002F76DA">
            <w:rPr>
              <w:rFonts w:eastAsiaTheme="majorEastAsia"/>
            </w:rPr>
            <w:t>Open issues</w:t>
          </w:r>
        </w:p>
      </w:docPartBody>
    </w:docPart>
    <w:docPart>
      <w:docPartPr>
        <w:name w:val="B10CC33606654F80AAA002D996416033"/>
        <w:category>
          <w:name w:val="General"/>
          <w:gallery w:val="placeholder"/>
        </w:category>
        <w:types>
          <w:type w:val="bbPlcHdr"/>
        </w:types>
        <w:behaviors>
          <w:behavior w:val="content"/>
        </w:behaviors>
        <w:guid w:val="{57DC781B-B5B4-43E5-BE09-5E7315661766}"/>
      </w:docPartPr>
      <w:docPartBody>
        <w:p w:rsidR="000C49D7" w:rsidRDefault="003D7B58">
          <w:pPr>
            <w:pStyle w:val="B10CC33606654F80AAA002D996416033"/>
          </w:pPr>
          <w:r w:rsidRPr="002F76DA">
            <w:rPr>
              <w:rFonts w:eastAsiaTheme="majorEastAsia"/>
            </w:rPr>
            <w:t>New business</w:t>
          </w:r>
        </w:p>
      </w:docPartBody>
    </w:docPart>
    <w:docPart>
      <w:docPartPr>
        <w:name w:val="DD57321E9DC94E8E96AF0C7EC019E255"/>
        <w:category>
          <w:name w:val="General"/>
          <w:gallery w:val="placeholder"/>
        </w:category>
        <w:types>
          <w:type w:val="bbPlcHdr"/>
        </w:types>
        <w:behaviors>
          <w:behavior w:val="content"/>
        </w:behaviors>
        <w:guid w:val="{4C91520A-2CEF-4E8F-A18B-77E459E6244B}"/>
      </w:docPartPr>
      <w:docPartBody>
        <w:p w:rsidR="000C49D7" w:rsidRDefault="003D7B58">
          <w:pPr>
            <w:pStyle w:val="DD57321E9DC94E8E96AF0C7EC019E255"/>
          </w:pPr>
          <w:r w:rsidRPr="002F76DA">
            <w:t>Adjournment</w:t>
          </w:r>
        </w:p>
      </w:docPartBody>
    </w:docPart>
    <w:docPart>
      <w:docPartPr>
        <w:name w:val="935240648C0F4872A825E7C7C4F0102D"/>
        <w:category>
          <w:name w:val="General"/>
          <w:gallery w:val="placeholder"/>
        </w:category>
        <w:types>
          <w:type w:val="bbPlcHdr"/>
        </w:types>
        <w:behaviors>
          <w:behavior w:val="content"/>
        </w:behaviors>
        <w:guid w:val="{EAA26937-3FC6-4AD3-B1B4-217FB3432AFE}"/>
      </w:docPartPr>
      <w:docPartBody>
        <w:p w:rsidR="000C49D7" w:rsidRDefault="003D7B58">
          <w:pPr>
            <w:pStyle w:val="935240648C0F4872A825E7C7C4F0102D"/>
          </w:pPr>
          <w:r w:rsidRPr="002F76DA">
            <w:t>Facilitator Name</w:t>
          </w:r>
        </w:p>
      </w:docPartBody>
    </w:docPart>
    <w:docPart>
      <w:docPartPr>
        <w:name w:val="C26427059D534FE7836408191DE1EDD6"/>
        <w:category>
          <w:name w:val="General"/>
          <w:gallery w:val="placeholder"/>
        </w:category>
        <w:types>
          <w:type w:val="bbPlcHdr"/>
        </w:types>
        <w:behaviors>
          <w:behavior w:val="content"/>
        </w:behaviors>
        <w:guid w:val="{7710DA55-52EE-4150-8D02-259BB033117C}"/>
      </w:docPartPr>
      <w:docPartBody>
        <w:p w:rsidR="000C49D7" w:rsidRDefault="003D7B58">
          <w:pPr>
            <w:pStyle w:val="C26427059D534FE7836408191DE1EDD6"/>
          </w:pPr>
          <w:r w:rsidRPr="002F76DA">
            <w:t>Minutes submitted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58"/>
    <w:rsid w:val="000C49D7"/>
    <w:rsid w:val="00151378"/>
    <w:rsid w:val="003D7B58"/>
    <w:rsid w:val="00470777"/>
    <w:rsid w:val="007A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E40919B5944ACABE223CE1C6971BFA">
    <w:name w:val="29E40919B5944ACABE223CE1C6971BFA"/>
  </w:style>
  <w:style w:type="paragraph" w:customStyle="1" w:styleId="942B89064368468FAD521B9C20A01047">
    <w:name w:val="942B89064368468FAD521B9C20A01047"/>
  </w:style>
  <w:style w:type="paragraph" w:customStyle="1" w:styleId="7DF9D63DA6A24FDAA58A0D6F5AB2CD62">
    <w:name w:val="7DF9D63DA6A24FDAA58A0D6F5AB2CD62"/>
  </w:style>
  <w:style w:type="paragraph" w:customStyle="1" w:styleId="7BC931199CA640A9827C0B07A665934F">
    <w:name w:val="7BC931199CA640A9827C0B07A665934F"/>
  </w:style>
  <w:style w:type="paragraph" w:customStyle="1" w:styleId="6B0D1E7A933E4FCFAB4D48DF92235E40">
    <w:name w:val="6B0D1E7A933E4FCFAB4D48DF92235E40"/>
  </w:style>
  <w:style w:type="paragraph" w:customStyle="1" w:styleId="1B68FAC0A39B4DD38D5B0313876B1821">
    <w:name w:val="1B68FAC0A39B4DD38D5B0313876B1821"/>
  </w:style>
  <w:style w:type="paragraph" w:customStyle="1" w:styleId="C6D10B96717149509DBAC2B4DE770E7F">
    <w:name w:val="C6D10B96717149509DBAC2B4DE770E7F"/>
  </w:style>
  <w:style w:type="paragraph" w:customStyle="1" w:styleId="1AB1FB022AC14BE2B62E755E05916852">
    <w:name w:val="1AB1FB022AC14BE2B62E755E05916852"/>
  </w:style>
  <w:style w:type="paragraph" w:customStyle="1" w:styleId="AF27A52CF5834CB2A6C8A949028C4F9B">
    <w:name w:val="AF27A52CF5834CB2A6C8A949028C4F9B"/>
  </w:style>
  <w:style w:type="paragraph" w:customStyle="1" w:styleId="EAACDF458DD449709D17B8E08EAD074C">
    <w:name w:val="EAACDF458DD449709D17B8E08EAD074C"/>
  </w:style>
  <w:style w:type="paragraph" w:customStyle="1" w:styleId="7122DA6966BD4F4A8730BF532E2E493D">
    <w:name w:val="7122DA6966BD4F4A8730BF532E2E493D"/>
  </w:style>
  <w:style w:type="paragraph" w:customStyle="1" w:styleId="1BD382C5493846D1928567A389D9E018">
    <w:name w:val="1BD382C5493846D1928567A389D9E018"/>
  </w:style>
  <w:style w:type="paragraph" w:customStyle="1" w:styleId="4D121982447A4E3093C3BAA0F7ED5259">
    <w:name w:val="4D121982447A4E3093C3BAA0F7ED5259"/>
  </w:style>
  <w:style w:type="paragraph" w:customStyle="1" w:styleId="69C9D76187FF49DE881868FA199FC9A1">
    <w:name w:val="69C9D76187FF49DE881868FA199FC9A1"/>
  </w:style>
  <w:style w:type="paragraph" w:customStyle="1" w:styleId="AC649CA89F2747A28E2F210CCFC87DEA">
    <w:name w:val="AC649CA89F2747A28E2F210CCFC87DEA"/>
  </w:style>
  <w:style w:type="paragraph" w:customStyle="1" w:styleId="5BA045699E074CF3827C85AC4BEE7379">
    <w:name w:val="5BA045699E074CF3827C85AC4BEE7379"/>
  </w:style>
  <w:style w:type="paragraph" w:customStyle="1" w:styleId="A1BFFA78DBE64868B6094AD50400CDD1">
    <w:name w:val="A1BFFA78DBE64868B6094AD50400CDD1"/>
  </w:style>
  <w:style w:type="paragraph" w:customStyle="1" w:styleId="8AEC3F761D1340609E491C4706FE4638">
    <w:name w:val="8AEC3F761D1340609E491C4706FE4638"/>
  </w:style>
  <w:style w:type="paragraph" w:customStyle="1" w:styleId="080D1E3910474284952FC839AE7C30DE">
    <w:name w:val="080D1E3910474284952FC839AE7C30DE"/>
  </w:style>
  <w:style w:type="paragraph" w:customStyle="1" w:styleId="29888A50CE3A43698E48EE6666F869B6">
    <w:name w:val="29888A50CE3A43698E48EE6666F869B6"/>
  </w:style>
  <w:style w:type="paragraph" w:customStyle="1" w:styleId="30A1322B0DCF4185BB5CC1F39DC12EA8">
    <w:name w:val="30A1322B0DCF4185BB5CC1F39DC12EA8"/>
  </w:style>
  <w:style w:type="paragraph" w:customStyle="1" w:styleId="0C930D6810D640AF9BF74125B8D9230C">
    <w:name w:val="0C930D6810D640AF9BF74125B8D9230C"/>
  </w:style>
  <w:style w:type="paragraph" w:customStyle="1" w:styleId="D81A874C9A9D48E9B716C85EA2675A42">
    <w:name w:val="D81A874C9A9D48E9B716C85EA2675A42"/>
  </w:style>
  <w:style w:type="paragraph" w:customStyle="1" w:styleId="9D7CB4D2F3104CD1A5EA783A4F7E8986">
    <w:name w:val="9D7CB4D2F3104CD1A5EA783A4F7E8986"/>
  </w:style>
  <w:style w:type="paragraph" w:customStyle="1" w:styleId="B10CC33606654F80AAA002D996416033">
    <w:name w:val="B10CC33606654F80AAA002D996416033"/>
  </w:style>
  <w:style w:type="paragraph" w:customStyle="1" w:styleId="BCD4F919A556485AB4B6FA2B773A8704">
    <w:name w:val="BCD4F919A556485AB4B6FA2B773A8704"/>
  </w:style>
  <w:style w:type="paragraph" w:customStyle="1" w:styleId="C2ED56F217194A2A801782DE9EEBF189">
    <w:name w:val="C2ED56F217194A2A801782DE9EEBF189"/>
  </w:style>
  <w:style w:type="paragraph" w:customStyle="1" w:styleId="F22398ED3AA44992A00B8DB462514B98">
    <w:name w:val="F22398ED3AA44992A00B8DB462514B98"/>
  </w:style>
  <w:style w:type="paragraph" w:customStyle="1" w:styleId="DD57321E9DC94E8E96AF0C7EC019E255">
    <w:name w:val="DD57321E9DC94E8E96AF0C7EC019E255"/>
  </w:style>
  <w:style w:type="paragraph" w:customStyle="1" w:styleId="935240648C0F4872A825E7C7C4F0102D">
    <w:name w:val="935240648C0F4872A825E7C7C4F0102D"/>
  </w:style>
  <w:style w:type="paragraph" w:customStyle="1" w:styleId="E06E2577DB654CB58E42FC4365C5F2D9">
    <w:name w:val="E06E2577DB654CB58E42FC4365C5F2D9"/>
  </w:style>
  <w:style w:type="paragraph" w:customStyle="1" w:styleId="442AAC51794E461A919B61C355853583">
    <w:name w:val="442AAC51794E461A919B61C355853583"/>
  </w:style>
  <w:style w:type="paragraph" w:customStyle="1" w:styleId="C26427059D534FE7836408191DE1EDD6">
    <w:name w:val="C26427059D534FE7836408191DE1EDD6"/>
  </w:style>
  <w:style w:type="paragraph" w:customStyle="1" w:styleId="C5A58D24892145F59F34C097ACA3A1DB">
    <w:name w:val="C5A58D24892145F59F34C097ACA3A1DB"/>
  </w:style>
  <w:style w:type="paragraph" w:customStyle="1" w:styleId="BA8C6F0BC9324E6897CC4047CD1ABC6D">
    <w:name w:val="BA8C6F0BC9324E6897CC4047CD1AB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5.xml><?xml version="1.0" encoding="utf-8"?>
<ds:datastoreItem xmlns:ds="http://schemas.openxmlformats.org/officeDocument/2006/customXml" ds:itemID="{3529D68F-BBA4-4156-A10F-48FE6D40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Double stripe agenda(3).dotx</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1:15 PM</cp:keywords>
  <dc:description/>
  <cp:lastModifiedBy/>
  <cp:revision>1</cp:revision>
  <dcterms:created xsi:type="dcterms:W3CDTF">2019-10-23T15:30:00Z</dcterms:created>
  <dcterms:modified xsi:type="dcterms:W3CDTF">2019-10-23T15:30:00Z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